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E0ADD" w14:textId="59FE5905" w:rsidR="00661E02" w:rsidRPr="00661E02" w:rsidRDefault="00661E02" w:rsidP="00661E02">
      <w:pPr>
        <w:spacing w:after="200" w:line="240" w:lineRule="auto"/>
        <w:rPr>
          <w:rFonts w:ascii="Cambria" w:eastAsia="Times New Roman" w:hAnsi="Cambria" w:cs="Times New Roman"/>
          <w:sz w:val="40"/>
          <w:szCs w:val="40"/>
          <w:lang w:val="en-US"/>
        </w:rPr>
      </w:pPr>
      <w:proofErr w:type="spellStart"/>
      <w:r>
        <w:rPr>
          <w:rFonts w:ascii="Cambria" w:eastAsia="Times New Roman" w:hAnsi="Cambria" w:cs="Times New Roman"/>
          <w:b/>
          <w:color w:val="002060"/>
          <w:sz w:val="40"/>
          <w:szCs w:val="40"/>
          <w:lang w:val="en-US"/>
        </w:rPr>
        <w:t>Trpimir</w:t>
      </w:r>
      <w:proofErr w:type="spellEnd"/>
      <w:r>
        <w:rPr>
          <w:rFonts w:ascii="Cambria" w:eastAsia="Times New Roman" w:hAnsi="Cambria" w:cs="Times New Roman"/>
          <w:b/>
          <w:color w:val="002060"/>
          <w:sz w:val="40"/>
          <w:szCs w:val="40"/>
          <w:lang w:val="en-US"/>
        </w:rPr>
        <w:t xml:space="preserve"> </w:t>
      </w:r>
      <w:proofErr w:type="spellStart"/>
      <w:r>
        <w:rPr>
          <w:rFonts w:ascii="Cambria" w:eastAsia="Times New Roman" w:hAnsi="Cambria" w:cs="Times New Roman"/>
          <w:b/>
          <w:color w:val="002060"/>
          <w:sz w:val="40"/>
          <w:szCs w:val="40"/>
          <w:lang w:val="en-US"/>
        </w:rPr>
        <w:t>Glavina</w:t>
      </w:r>
      <w:proofErr w:type="spellEnd"/>
    </w:p>
    <w:p w14:paraId="6B5381C5" w14:textId="060D1B14" w:rsidR="00661E02" w:rsidRPr="00661E02" w:rsidRDefault="001E3695" w:rsidP="00661E02">
      <w:pPr>
        <w:spacing w:after="200" w:line="240" w:lineRule="auto"/>
        <w:rPr>
          <w:rFonts w:ascii="Cambria" w:eastAsia="Times New Roman" w:hAnsi="Cambria" w:cs="Times New Roman"/>
          <w:b/>
          <w:i/>
          <w:sz w:val="32"/>
          <w:szCs w:val="32"/>
          <w:lang w:val="en-US"/>
        </w:rPr>
      </w:pPr>
      <w:r>
        <w:rPr>
          <w:rFonts w:ascii="Cambria" w:eastAsia="Times New Roman" w:hAnsi="Cambria" w:cs="Times New Roman"/>
          <w:b/>
          <w:i/>
          <w:sz w:val="32"/>
          <w:szCs w:val="32"/>
          <w:lang w:val="en-US"/>
        </w:rPr>
        <w:t>Professor, MD, PhD</w:t>
      </w:r>
    </w:p>
    <w:p w14:paraId="7DA65953" w14:textId="77777777" w:rsidR="00661E02" w:rsidRPr="00661E02" w:rsidRDefault="00661E02" w:rsidP="00661E02">
      <w:pPr>
        <w:spacing w:after="200" w:line="240" w:lineRule="auto"/>
        <w:rPr>
          <w:rFonts w:ascii="Cambria" w:eastAsia="Times New Roman" w:hAnsi="Cambria" w:cs="Times New Roman"/>
          <w:b/>
          <w:color w:val="C00000"/>
          <w:sz w:val="28"/>
          <w:szCs w:val="28"/>
          <w:lang w:val="en-US"/>
        </w:rPr>
      </w:pPr>
    </w:p>
    <w:p w14:paraId="71BDC19B" w14:textId="6F63933A" w:rsidR="00661E02" w:rsidRPr="001E3695" w:rsidRDefault="001E3695" w:rsidP="00661E02">
      <w:pPr>
        <w:spacing w:after="200" w:line="240" w:lineRule="auto"/>
        <w:rPr>
          <w:rFonts w:ascii="Cambria" w:eastAsia="Times New Roman" w:hAnsi="Cambria" w:cs="Times New Roman"/>
          <w:b/>
          <w:color w:val="C00000"/>
          <w:sz w:val="36"/>
          <w:szCs w:val="36"/>
          <w:lang w:val="de-DE"/>
        </w:rPr>
      </w:pPr>
      <w:r>
        <w:rPr>
          <w:rFonts w:ascii="Cambria" w:eastAsia="Times New Roman" w:hAnsi="Cambria" w:cs="Times New Roman"/>
          <w:b/>
          <w:color w:val="C00000"/>
          <w:sz w:val="36"/>
          <w:szCs w:val="36"/>
          <w:lang w:val="de-DE"/>
        </w:rPr>
        <w:t>Croatia</w:t>
      </w:r>
    </w:p>
    <w:p w14:paraId="17038AAA" w14:textId="0A21999B" w:rsidR="001E3695" w:rsidRPr="001E3695" w:rsidRDefault="00E5023F" w:rsidP="001E3695">
      <w:pPr>
        <w:pStyle w:val="HTMLPreformatted"/>
        <w:jc w:val="both"/>
        <w:rPr>
          <w:rFonts w:ascii="Cambria" w:hAnsi="Cambria" w:cs="Times New Roman"/>
          <w:sz w:val="24"/>
          <w:szCs w:val="24"/>
        </w:rPr>
      </w:pPr>
      <w:r w:rsidRPr="00955A3A">
        <w:rPr>
          <w:noProof/>
          <w:sz w:val="24"/>
          <w:szCs w:val="24"/>
          <w:lang w:eastAsia="en-GB"/>
        </w:rPr>
        <w:drawing>
          <wp:anchor distT="0" distB="0" distL="114300" distR="114300" simplePos="0" relativeHeight="251658240" behindDoc="0" locked="0" layoutInCell="1" allowOverlap="1" wp14:anchorId="118777C0" wp14:editId="629BB79D">
            <wp:simplePos x="933450" y="933450"/>
            <wp:positionH relativeFrom="margin">
              <wp:align>left</wp:align>
            </wp:positionH>
            <wp:positionV relativeFrom="margin">
              <wp:align>top</wp:align>
            </wp:positionV>
            <wp:extent cx="2087880" cy="2163433"/>
            <wp:effectExtent l="19050" t="19050" r="26670" b="279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7880" cy="2163433"/>
                    </a:xfrm>
                    <a:prstGeom prst="rect">
                      <a:avLst/>
                    </a:prstGeom>
                    <a:noFill/>
                    <a:ln>
                      <a:solidFill>
                        <a:srgbClr val="002060"/>
                      </a:solidFill>
                    </a:ln>
                  </pic:spPr>
                </pic:pic>
              </a:graphicData>
            </a:graphic>
          </wp:anchor>
        </w:drawing>
      </w:r>
      <w:r w:rsidR="001E3695" w:rsidRPr="001E3695">
        <w:rPr>
          <w:rFonts w:ascii="Cambria" w:hAnsi="Cambria" w:cs="Times New Roman"/>
          <w:sz w:val="24"/>
          <w:szCs w:val="24"/>
          <w:lang w:val="en"/>
        </w:rPr>
        <w:t>Born in Split, Republic of Croatia, in 1963. Married, father of two children. A graduate</w:t>
      </w:r>
      <w:r w:rsidR="001E3695" w:rsidRPr="001E3695">
        <w:rPr>
          <w:rStyle w:val="y2iqfc"/>
          <w:rFonts w:ascii="Cambria" w:hAnsi="Cambria" w:cs="Times New Roman"/>
          <w:sz w:val="24"/>
          <w:szCs w:val="24"/>
          <w:lang w:val="en"/>
        </w:rPr>
        <w:t xml:space="preserve"> </w:t>
      </w:r>
      <w:r w:rsidR="001E3695">
        <w:rPr>
          <w:rStyle w:val="y2iqfc"/>
          <w:rFonts w:ascii="Cambria" w:hAnsi="Cambria" w:cs="Times New Roman"/>
          <w:sz w:val="24"/>
          <w:szCs w:val="24"/>
          <w:lang w:val="en"/>
        </w:rPr>
        <w:t>at</w:t>
      </w:r>
      <w:r w:rsidR="001E3695" w:rsidRPr="001E3695">
        <w:rPr>
          <w:rStyle w:val="y2iqfc"/>
          <w:rFonts w:ascii="Cambria" w:hAnsi="Cambria" w:cs="Times New Roman"/>
          <w:sz w:val="24"/>
          <w:szCs w:val="24"/>
          <w:lang w:val="en"/>
        </w:rPr>
        <w:t xml:space="preserve"> the Faculty of Medicine</w:t>
      </w:r>
      <w:r w:rsidR="001E3695">
        <w:rPr>
          <w:rStyle w:val="y2iqfc"/>
          <w:rFonts w:ascii="Cambria" w:hAnsi="Cambria" w:cs="Times New Roman"/>
          <w:sz w:val="24"/>
          <w:szCs w:val="24"/>
          <w:lang w:val="en"/>
        </w:rPr>
        <w:t xml:space="preserve">, University of </w:t>
      </w:r>
      <w:r w:rsidR="001E3695" w:rsidRPr="001E3695">
        <w:rPr>
          <w:rStyle w:val="y2iqfc"/>
          <w:rFonts w:ascii="Cambria" w:hAnsi="Cambria" w:cs="Times New Roman"/>
          <w:sz w:val="24"/>
          <w:szCs w:val="24"/>
          <w:lang w:val="en"/>
        </w:rPr>
        <w:t>Zagreb</w:t>
      </w:r>
      <w:r w:rsidR="001E3695">
        <w:rPr>
          <w:rStyle w:val="y2iqfc"/>
          <w:rFonts w:ascii="Cambria" w:hAnsi="Cambria" w:cs="Times New Roman"/>
          <w:sz w:val="24"/>
          <w:szCs w:val="24"/>
          <w:lang w:val="en"/>
        </w:rPr>
        <w:t xml:space="preserve"> in</w:t>
      </w:r>
      <w:r w:rsidR="001E3695" w:rsidRPr="001E3695">
        <w:rPr>
          <w:rStyle w:val="y2iqfc"/>
          <w:rFonts w:ascii="Cambria" w:hAnsi="Cambria" w:cs="Times New Roman"/>
          <w:sz w:val="24"/>
          <w:szCs w:val="24"/>
          <w:lang w:val="en"/>
        </w:rPr>
        <w:t xml:space="preserve"> 1988. Had been working within </w:t>
      </w:r>
      <w:r w:rsidR="001E3695">
        <w:rPr>
          <w:rStyle w:val="y2iqfc"/>
          <w:rFonts w:ascii="Cambria" w:hAnsi="Cambria" w:cs="Times New Roman"/>
          <w:sz w:val="24"/>
          <w:szCs w:val="24"/>
          <w:lang w:val="en"/>
        </w:rPr>
        <w:t>F</w:t>
      </w:r>
      <w:r w:rsidR="001E3695" w:rsidRPr="001E3695">
        <w:rPr>
          <w:rStyle w:val="y2iqfc"/>
          <w:rFonts w:ascii="Cambria" w:hAnsi="Cambria" w:cs="Times New Roman"/>
          <w:sz w:val="24"/>
          <w:szCs w:val="24"/>
          <w:lang w:val="en"/>
        </w:rPr>
        <w:t xml:space="preserve">amily and </w:t>
      </w:r>
      <w:r w:rsidR="001E3695">
        <w:rPr>
          <w:rStyle w:val="y2iqfc"/>
          <w:rFonts w:ascii="Cambria" w:hAnsi="Cambria" w:cs="Times New Roman"/>
          <w:sz w:val="24"/>
          <w:szCs w:val="24"/>
          <w:lang w:val="en"/>
        </w:rPr>
        <w:t>S</w:t>
      </w:r>
      <w:r w:rsidR="001E3695" w:rsidRPr="001E3695">
        <w:rPr>
          <w:rStyle w:val="y2iqfc"/>
          <w:rFonts w:ascii="Cambria" w:hAnsi="Cambria" w:cs="Times New Roman"/>
          <w:sz w:val="24"/>
          <w:szCs w:val="24"/>
          <w:lang w:val="en"/>
        </w:rPr>
        <w:t xml:space="preserve">chool </w:t>
      </w:r>
      <w:r w:rsidR="001E3695">
        <w:rPr>
          <w:rStyle w:val="y2iqfc"/>
          <w:rFonts w:ascii="Cambria" w:hAnsi="Cambria" w:cs="Times New Roman"/>
          <w:sz w:val="24"/>
          <w:szCs w:val="24"/>
          <w:lang w:val="en"/>
        </w:rPr>
        <w:t>M</w:t>
      </w:r>
      <w:r w:rsidR="001E3695" w:rsidRPr="001E3695">
        <w:rPr>
          <w:rStyle w:val="y2iqfc"/>
          <w:rFonts w:ascii="Cambria" w:hAnsi="Cambria" w:cs="Times New Roman"/>
          <w:sz w:val="24"/>
          <w:szCs w:val="24"/>
          <w:lang w:val="en"/>
        </w:rPr>
        <w:t xml:space="preserve">edicine prior to permanent employment at the </w:t>
      </w:r>
      <w:r w:rsidR="001E3695">
        <w:rPr>
          <w:rStyle w:val="y2iqfc"/>
          <w:rFonts w:ascii="Cambria" w:hAnsi="Cambria" w:cs="Times New Roman"/>
          <w:sz w:val="24"/>
          <w:szCs w:val="24"/>
          <w:lang w:val="en"/>
        </w:rPr>
        <w:t xml:space="preserve">Psychiatric Clinic of the </w:t>
      </w:r>
      <w:r w:rsidR="001E3695" w:rsidRPr="001E3695">
        <w:rPr>
          <w:rStyle w:val="y2iqfc"/>
          <w:rFonts w:ascii="Cambria" w:hAnsi="Cambria" w:cs="Times New Roman"/>
          <w:sz w:val="24"/>
          <w:szCs w:val="24"/>
          <w:lang w:val="en"/>
        </w:rPr>
        <w:t>Clinical Hospital Centre Split (</w:t>
      </w:r>
      <w:r w:rsidR="001E3695">
        <w:rPr>
          <w:rStyle w:val="y2iqfc"/>
          <w:rFonts w:ascii="Cambria" w:hAnsi="Cambria" w:cs="Times New Roman"/>
          <w:sz w:val="24"/>
          <w:szCs w:val="24"/>
          <w:lang w:val="en"/>
        </w:rPr>
        <w:t>CH</w:t>
      </w:r>
      <w:r w:rsidR="001E3695" w:rsidRPr="001E3695">
        <w:rPr>
          <w:rStyle w:val="y2iqfc"/>
          <w:rFonts w:ascii="Cambria" w:hAnsi="Cambria" w:cs="Times New Roman"/>
          <w:sz w:val="24"/>
          <w:szCs w:val="24"/>
          <w:lang w:val="en"/>
        </w:rPr>
        <w:t xml:space="preserve">C Split) in 1991. Defended Master’s Thesis on </w:t>
      </w:r>
      <w:r w:rsidR="001E3695">
        <w:rPr>
          <w:rStyle w:val="y2iqfc"/>
          <w:rFonts w:ascii="Cambria" w:hAnsi="Cambria" w:cs="Times New Roman"/>
          <w:sz w:val="24"/>
          <w:szCs w:val="24"/>
          <w:lang w:val="en"/>
        </w:rPr>
        <w:t>F</w:t>
      </w:r>
      <w:r w:rsidR="001E3695" w:rsidRPr="001E3695">
        <w:rPr>
          <w:rStyle w:val="y2iqfc"/>
          <w:rFonts w:ascii="Cambria" w:hAnsi="Cambria" w:cs="Times New Roman"/>
          <w:sz w:val="24"/>
          <w:szCs w:val="24"/>
          <w:lang w:val="en"/>
        </w:rPr>
        <w:t xml:space="preserve">orensic </w:t>
      </w:r>
      <w:r w:rsidR="001E3695">
        <w:rPr>
          <w:rStyle w:val="y2iqfc"/>
          <w:rFonts w:ascii="Cambria" w:hAnsi="Cambria" w:cs="Times New Roman"/>
          <w:sz w:val="24"/>
          <w:szCs w:val="24"/>
          <w:lang w:val="en"/>
        </w:rPr>
        <w:t>P</w:t>
      </w:r>
      <w:r w:rsidR="001E3695" w:rsidRPr="001E3695">
        <w:rPr>
          <w:rStyle w:val="y2iqfc"/>
          <w:rFonts w:ascii="Cambria" w:hAnsi="Cambria" w:cs="Times New Roman"/>
          <w:sz w:val="24"/>
          <w:szCs w:val="24"/>
          <w:lang w:val="en"/>
        </w:rPr>
        <w:t xml:space="preserve">sychiatry topic and Doctoral dissertation on </w:t>
      </w:r>
      <w:r w:rsidR="001E3695">
        <w:rPr>
          <w:rStyle w:val="y2iqfc"/>
          <w:rFonts w:ascii="Cambria" w:hAnsi="Cambria" w:cs="Times New Roman"/>
          <w:sz w:val="24"/>
          <w:szCs w:val="24"/>
          <w:lang w:val="en"/>
        </w:rPr>
        <w:t>B</w:t>
      </w:r>
      <w:r w:rsidR="001E3695" w:rsidRPr="001E3695">
        <w:rPr>
          <w:rStyle w:val="y2iqfc"/>
          <w:rFonts w:ascii="Cambria" w:hAnsi="Cambria" w:cs="Times New Roman"/>
          <w:sz w:val="24"/>
          <w:szCs w:val="24"/>
          <w:lang w:val="en"/>
        </w:rPr>
        <w:t xml:space="preserve">iological </w:t>
      </w:r>
      <w:r w:rsidR="001E3695">
        <w:rPr>
          <w:rStyle w:val="y2iqfc"/>
          <w:rFonts w:ascii="Cambria" w:hAnsi="Cambria" w:cs="Times New Roman"/>
          <w:sz w:val="24"/>
          <w:szCs w:val="24"/>
          <w:lang w:val="en"/>
        </w:rPr>
        <w:t>P</w:t>
      </w:r>
      <w:r w:rsidR="001E3695" w:rsidRPr="001E3695">
        <w:rPr>
          <w:rStyle w:val="y2iqfc"/>
          <w:rFonts w:ascii="Cambria" w:hAnsi="Cambria" w:cs="Times New Roman"/>
          <w:sz w:val="24"/>
          <w:szCs w:val="24"/>
          <w:lang w:val="en"/>
        </w:rPr>
        <w:t xml:space="preserve">sychiatry topic. Acquired the title of </w:t>
      </w:r>
      <w:proofErr w:type="spellStart"/>
      <w:r w:rsidR="001E3695" w:rsidRPr="001E3695">
        <w:rPr>
          <w:rStyle w:val="y2iqfc"/>
          <w:rFonts w:ascii="Cambria" w:hAnsi="Cambria" w:cs="Times New Roman"/>
          <w:sz w:val="24"/>
          <w:szCs w:val="24"/>
          <w:lang w:val="en"/>
        </w:rPr>
        <w:t>Primarius</w:t>
      </w:r>
      <w:proofErr w:type="spellEnd"/>
      <w:r w:rsidR="001E3695" w:rsidRPr="001E3695">
        <w:rPr>
          <w:rStyle w:val="y2iqfc"/>
          <w:rFonts w:ascii="Cambria" w:hAnsi="Cambria" w:cs="Times New Roman"/>
          <w:sz w:val="24"/>
          <w:szCs w:val="24"/>
          <w:lang w:val="en"/>
        </w:rPr>
        <w:t xml:space="preserve"> and subspecialist of the biological and forensic psychiatry. </w:t>
      </w:r>
      <w:r w:rsidR="001E3695">
        <w:rPr>
          <w:rStyle w:val="y2iqfc"/>
          <w:rFonts w:ascii="Cambria" w:hAnsi="Cambria" w:cs="Times New Roman"/>
          <w:sz w:val="24"/>
          <w:szCs w:val="24"/>
          <w:lang w:val="en"/>
        </w:rPr>
        <w:t>He is</w:t>
      </w:r>
      <w:r w:rsidR="001E3695" w:rsidRPr="001E3695">
        <w:rPr>
          <w:rStyle w:val="y2iqfc"/>
          <w:rFonts w:ascii="Cambria" w:hAnsi="Cambria" w:cs="Times New Roman"/>
          <w:sz w:val="24"/>
          <w:szCs w:val="24"/>
          <w:lang w:val="en"/>
        </w:rPr>
        <w:t xml:space="preserve"> </w:t>
      </w:r>
      <w:r w:rsidR="001E3695">
        <w:rPr>
          <w:rStyle w:val="y2iqfc"/>
          <w:rFonts w:ascii="Cambria" w:hAnsi="Cambria" w:cs="Times New Roman"/>
          <w:sz w:val="24"/>
          <w:szCs w:val="24"/>
          <w:lang w:val="en"/>
        </w:rPr>
        <w:t>H</w:t>
      </w:r>
      <w:r w:rsidR="001E3695" w:rsidRPr="001E3695">
        <w:rPr>
          <w:rStyle w:val="y2iqfc"/>
          <w:rFonts w:ascii="Cambria" w:hAnsi="Cambria" w:cs="Times New Roman"/>
          <w:sz w:val="24"/>
          <w:szCs w:val="24"/>
          <w:lang w:val="en"/>
        </w:rPr>
        <w:t xml:space="preserve">ead of the Clinical Hospital Centre Split Psychiatry Clinic since 2015 and the </w:t>
      </w:r>
      <w:r w:rsidR="001E3695">
        <w:rPr>
          <w:rStyle w:val="y2iqfc"/>
          <w:rFonts w:ascii="Cambria" w:hAnsi="Cambria" w:cs="Times New Roman"/>
          <w:sz w:val="24"/>
          <w:szCs w:val="24"/>
          <w:lang w:val="en"/>
        </w:rPr>
        <w:t>H</w:t>
      </w:r>
      <w:r w:rsidR="001E3695" w:rsidRPr="001E3695">
        <w:rPr>
          <w:rStyle w:val="y2iqfc"/>
          <w:rFonts w:ascii="Cambria" w:hAnsi="Cambria" w:cs="Times New Roman"/>
          <w:sz w:val="24"/>
          <w:szCs w:val="24"/>
          <w:lang w:val="en"/>
        </w:rPr>
        <w:t>ead of the Department of Psychiatry at the Faculty of Medicine</w:t>
      </w:r>
      <w:r w:rsidR="001E3695">
        <w:rPr>
          <w:rStyle w:val="y2iqfc"/>
          <w:rFonts w:ascii="Cambria" w:hAnsi="Cambria" w:cs="Times New Roman"/>
          <w:sz w:val="24"/>
          <w:szCs w:val="24"/>
          <w:lang w:val="en"/>
        </w:rPr>
        <w:t xml:space="preserve">, University of </w:t>
      </w:r>
      <w:r w:rsidR="001E3695" w:rsidRPr="001E3695">
        <w:rPr>
          <w:rStyle w:val="y2iqfc"/>
          <w:rFonts w:ascii="Cambria" w:hAnsi="Cambria" w:cs="Times New Roman"/>
          <w:sz w:val="24"/>
          <w:szCs w:val="24"/>
          <w:lang w:val="en"/>
        </w:rPr>
        <w:t xml:space="preserve">Split since 2016, a second term at the moment. </w:t>
      </w:r>
      <w:r w:rsidR="001E3695" w:rsidRPr="001E3695">
        <w:rPr>
          <w:rStyle w:val="y2iqfc"/>
          <w:rFonts w:ascii="Cambria" w:hAnsi="Cambria" w:cs="Times New Roman"/>
          <w:sz w:val="24"/>
          <w:szCs w:val="24"/>
          <w:lang w:val="en"/>
        </w:rPr>
        <w:t>Likewise,</w:t>
      </w:r>
      <w:r w:rsidR="001E3695" w:rsidRPr="001E3695">
        <w:rPr>
          <w:rStyle w:val="y2iqfc"/>
          <w:rFonts w:ascii="Cambria" w:hAnsi="Cambria" w:cs="Times New Roman"/>
          <w:sz w:val="24"/>
          <w:szCs w:val="24"/>
          <w:lang w:val="en"/>
        </w:rPr>
        <w:t xml:space="preserve"> the </w:t>
      </w:r>
      <w:r w:rsidR="001E3695">
        <w:rPr>
          <w:rStyle w:val="y2iqfc"/>
          <w:rFonts w:ascii="Cambria" w:hAnsi="Cambria" w:cs="Times New Roman"/>
          <w:sz w:val="24"/>
          <w:szCs w:val="24"/>
          <w:lang w:val="en"/>
        </w:rPr>
        <w:t>H</w:t>
      </w:r>
      <w:r w:rsidR="001E3695" w:rsidRPr="001E3695">
        <w:rPr>
          <w:rStyle w:val="y2iqfc"/>
          <w:rFonts w:ascii="Cambria" w:hAnsi="Cambria" w:cs="Times New Roman"/>
          <w:sz w:val="24"/>
          <w:szCs w:val="24"/>
          <w:lang w:val="en"/>
        </w:rPr>
        <w:t xml:space="preserve">ead of the </w:t>
      </w:r>
      <w:r w:rsidR="001E3695">
        <w:rPr>
          <w:rStyle w:val="y2iqfc"/>
          <w:rFonts w:ascii="Cambria" w:hAnsi="Cambria" w:cs="Times New Roman"/>
          <w:sz w:val="24"/>
          <w:szCs w:val="24"/>
          <w:lang w:val="en"/>
        </w:rPr>
        <w:t>P</w:t>
      </w:r>
      <w:r w:rsidR="001E3695" w:rsidRPr="001E3695">
        <w:rPr>
          <w:rStyle w:val="y2iqfc"/>
          <w:rFonts w:ascii="Cambria" w:hAnsi="Cambria" w:cs="Times New Roman"/>
          <w:sz w:val="24"/>
          <w:szCs w:val="24"/>
          <w:lang w:val="en"/>
        </w:rPr>
        <w:t xml:space="preserve">rofessional postgraduate study in </w:t>
      </w:r>
      <w:r w:rsidR="001E3695">
        <w:rPr>
          <w:rStyle w:val="y2iqfc"/>
          <w:rFonts w:ascii="Cambria" w:hAnsi="Cambria" w:cs="Times New Roman"/>
          <w:sz w:val="24"/>
          <w:szCs w:val="24"/>
          <w:lang w:val="en"/>
        </w:rPr>
        <w:t>P</w:t>
      </w:r>
      <w:r w:rsidR="001E3695" w:rsidRPr="001E3695">
        <w:rPr>
          <w:rStyle w:val="y2iqfc"/>
          <w:rFonts w:ascii="Cambria" w:hAnsi="Cambria" w:cs="Times New Roman"/>
          <w:sz w:val="24"/>
          <w:szCs w:val="24"/>
          <w:lang w:val="en"/>
        </w:rPr>
        <w:t>sychiatry at the Faculty of Medicine</w:t>
      </w:r>
      <w:r w:rsidR="001E3695">
        <w:rPr>
          <w:rStyle w:val="y2iqfc"/>
          <w:rFonts w:ascii="Cambria" w:hAnsi="Cambria" w:cs="Times New Roman"/>
          <w:sz w:val="24"/>
          <w:szCs w:val="24"/>
          <w:lang w:val="en"/>
        </w:rPr>
        <w:t xml:space="preserve">, University of </w:t>
      </w:r>
      <w:r w:rsidR="001E3695" w:rsidRPr="001E3695">
        <w:rPr>
          <w:rStyle w:val="y2iqfc"/>
          <w:rFonts w:ascii="Cambria" w:hAnsi="Cambria" w:cs="Times New Roman"/>
          <w:sz w:val="24"/>
          <w:szCs w:val="24"/>
          <w:lang w:val="en"/>
        </w:rPr>
        <w:t xml:space="preserve">Split. </w:t>
      </w:r>
    </w:p>
    <w:p w14:paraId="7DEB6449" w14:textId="77777777" w:rsidR="001E3695" w:rsidRPr="001E3695" w:rsidRDefault="001E3695" w:rsidP="001E3695">
      <w:pPr>
        <w:spacing w:line="240" w:lineRule="auto"/>
        <w:jc w:val="both"/>
        <w:rPr>
          <w:rFonts w:ascii="Cambria" w:hAnsi="Cambria" w:cs="Times New Roman"/>
          <w:sz w:val="24"/>
          <w:szCs w:val="24"/>
          <w:lang w:val="en"/>
        </w:rPr>
      </w:pPr>
      <w:r w:rsidRPr="001E3695">
        <w:rPr>
          <w:rStyle w:val="y2iqfc"/>
          <w:rFonts w:ascii="Cambria" w:hAnsi="Cambria" w:cs="Times New Roman"/>
          <w:sz w:val="24"/>
          <w:szCs w:val="24"/>
          <w:lang w:val="en-US"/>
        </w:rPr>
        <w:t>Participant</w:t>
      </w:r>
      <w:r w:rsidRPr="001E3695">
        <w:rPr>
          <w:rFonts w:ascii="Cambria" w:hAnsi="Cambria" w:cs="Times New Roman"/>
          <w:sz w:val="24"/>
          <w:szCs w:val="24"/>
          <w:shd w:val="clear" w:color="auto" w:fill="F8F9FA"/>
          <w:lang w:val="en-US"/>
        </w:rPr>
        <w:t xml:space="preserve"> in the classes at the Faculty of Medicine in Split (Medicine, Medicine in English, Dentistry, Pharmacy), Forensic Studies in Split, professional postgraduate doctoral studies at the Faculty of Law in Split, University Department of Health Studies in Split, postgraduate Probation Studies at the Faculty of Philosophy in Split and the Catholic Faculty of Theology in Split. The mentor and </w:t>
      </w:r>
      <w:r w:rsidRPr="001E3695">
        <w:rPr>
          <w:rStyle w:val="y2iqfc"/>
          <w:rFonts w:ascii="Cambria" w:hAnsi="Cambria" w:cs="Times New Roman"/>
          <w:sz w:val="24"/>
          <w:szCs w:val="24"/>
          <w:lang w:val="en-US"/>
        </w:rPr>
        <w:t>examiner of the psychiatry residents and subspecialists in forensic and biological psychiatry, and member of the</w:t>
      </w:r>
      <w:r w:rsidRPr="001E3695">
        <w:rPr>
          <w:rStyle w:val="y2iqfc"/>
          <w:rFonts w:ascii="Cambria" w:hAnsi="Cambria" w:cs="Times New Roman"/>
          <w:sz w:val="24"/>
          <w:szCs w:val="24"/>
          <w:lang w:val="en"/>
        </w:rPr>
        <w:t xml:space="preserve"> thesis defense expert committees</w:t>
      </w:r>
      <w:r w:rsidRPr="001E3695">
        <w:rPr>
          <w:rStyle w:val="y2iqfc"/>
          <w:rFonts w:ascii="Cambria" w:hAnsi="Cambria" w:cs="Times New Roman"/>
          <w:sz w:val="24"/>
          <w:szCs w:val="24"/>
          <w:lang w:val="en-US"/>
        </w:rPr>
        <w:t>, as well as mentor of the numerous Masters graduates</w:t>
      </w:r>
      <w:r w:rsidRPr="001E3695">
        <w:rPr>
          <w:rStyle w:val="y2iqfc"/>
          <w:rFonts w:ascii="Cambria" w:hAnsi="Cambria" w:cs="Times New Roman"/>
          <w:sz w:val="24"/>
          <w:szCs w:val="24"/>
          <w:lang w:val="en"/>
        </w:rPr>
        <w:t>. Appointed by the Ministry of Health of the Republic of Croatia as the leading mentor for the psychiatry residents at KBC Split. The head of the Reference Center of the Ministry of Health of the Republic of Croatia for long-acting antipsychotics. The president of the Croatian Psychiatric Association Ethics Committee at present and former member of the Ethics Committee of the Faculty of Medicine in Split in two terms. The member of the Board of Directors of KBC Split since 2016, elected by the Expert Council, and member of the National Commission for Psychiatry of the Republic of Croatia and the working group for psychiatry training. The lecturer and the participant of the many organizational and scientific committees of the congresses, symposiums and conferences in the country and abroad. Author and co-author of a number of the articles published in the indexed journals and other publications. Reviewer, collaborator or author in several studies and books in psychiatry. Fluent in English. One of the founders of the choir "</w:t>
      </w:r>
      <w:proofErr w:type="spellStart"/>
      <w:r w:rsidRPr="001E3695">
        <w:rPr>
          <w:rStyle w:val="y2iqfc"/>
          <w:rFonts w:ascii="Cambria" w:hAnsi="Cambria" w:cs="Times New Roman"/>
          <w:sz w:val="24"/>
          <w:szCs w:val="24"/>
          <w:lang w:val="en"/>
        </w:rPr>
        <w:t>Splitski</w:t>
      </w:r>
      <w:proofErr w:type="spellEnd"/>
      <w:r w:rsidRPr="001E3695">
        <w:rPr>
          <w:rStyle w:val="y2iqfc"/>
          <w:rFonts w:ascii="Cambria" w:hAnsi="Cambria" w:cs="Times New Roman"/>
          <w:sz w:val="24"/>
          <w:szCs w:val="24"/>
          <w:lang w:val="en"/>
        </w:rPr>
        <w:t xml:space="preserve"> </w:t>
      </w:r>
      <w:proofErr w:type="spellStart"/>
      <w:r w:rsidRPr="001E3695">
        <w:rPr>
          <w:rStyle w:val="y2iqfc"/>
          <w:rFonts w:ascii="Cambria" w:hAnsi="Cambria" w:cs="Times New Roman"/>
          <w:sz w:val="24"/>
          <w:szCs w:val="24"/>
          <w:lang w:val="en"/>
        </w:rPr>
        <w:t>liječnici</w:t>
      </w:r>
      <w:proofErr w:type="spellEnd"/>
      <w:r w:rsidRPr="001E3695">
        <w:rPr>
          <w:rStyle w:val="y2iqfc"/>
          <w:rFonts w:ascii="Cambria" w:hAnsi="Cambria" w:cs="Times New Roman"/>
          <w:sz w:val="24"/>
          <w:szCs w:val="24"/>
          <w:lang w:val="en"/>
        </w:rPr>
        <w:t xml:space="preserve"> </w:t>
      </w:r>
      <w:proofErr w:type="spellStart"/>
      <w:r w:rsidRPr="001E3695">
        <w:rPr>
          <w:rStyle w:val="y2iqfc"/>
          <w:rFonts w:ascii="Cambria" w:hAnsi="Cambria" w:cs="Times New Roman"/>
          <w:sz w:val="24"/>
          <w:szCs w:val="24"/>
          <w:lang w:val="en"/>
        </w:rPr>
        <w:t>pjevači</w:t>
      </w:r>
      <w:proofErr w:type="spellEnd"/>
      <w:r w:rsidRPr="001E3695">
        <w:rPr>
          <w:rStyle w:val="y2iqfc"/>
          <w:rFonts w:ascii="Cambria" w:hAnsi="Cambria" w:cs="Times New Roman"/>
          <w:sz w:val="24"/>
          <w:szCs w:val="24"/>
          <w:lang w:val="en"/>
        </w:rPr>
        <w:t>" (1988), a former soccer player and an active veteran of the “</w:t>
      </w:r>
      <w:proofErr w:type="spellStart"/>
      <w:r w:rsidRPr="001E3695">
        <w:rPr>
          <w:rStyle w:val="y2iqfc"/>
          <w:rFonts w:ascii="Cambria" w:hAnsi="Cambria" w:cs="Times New Roman"/>
          <w:sz w:val="24"/>
          <w:szCs w:val="24"/>
          <w:lang w:val="en"/>
        </w:rPr>
        <w:t>Splitski</w:t>
      </w:r>
      <w:proofErr w:type="spellEnd"/>
      <w:r w:rsidRPr="001E3695">
        <w:rPr>
          <w:rStyle w:val="y2iqfc"/>
          <w:rFonts w:ascii="Cambria" w:hAnsi="Cambria" w:cs="Times New Roman"/>
          <w:sz w:val="24"/>
          <w:szCs w:val="24"/>
          <w:lang w:val="en"/>
        </w:rPr>
        <w:t xml:space="preserve"> </w:t>
      </w:r>
      <w:proofErr w:type="spellStart"/>
      <w:r w:rsidRPr="001E3695">
        <w:rPr>
          <w:rStyle w:val="y2iqfc"/>
          <w:rFonts w:ascii="Cambria" w:hAnsi="Cambria" w:cs="Times New Roman"/>
          <w:sz w:val="24"/>
          <w:szCs w:val="24"/>
          <w:lang w:val="en"/>
        </w:rPr>
        <w:t>liječnici</w:t>
      </w:r>
      <w:proofErr w:type="spellEnd"/>
      <w:r w:rsidRPr="001E3695">
        <w:rPr>
          <w:rStyle w:val="y2iqfc"/>
          <w:rFonts w:ascii="Cambria" w:hAnsi="Cambria" w:cs="Times New Roman"/>
          <w:sz w:val="24"/>
          <w:szCs w:val="24"/>
          <w:lang w:val="en"/>
        </w:rPr>
        <w:t xml:space="preserve"> </w:t>
      </w:r>
      <w:proofErr w:type="spellStart"/>
      <w:r w:rsidRPr="001E3695">
        <w:rPr>
          <w:rStyle w:val="y2iqfc"/>
          <w:rFonts w:ascii="Cambria" w:hAnsi="Cambria" w:cs="Times New Roman"/>
          <w:sz w:val="24"/>
          <w:szCs w:val="24"/>
          <w:lang w:val="en"/>
        </w:rPr>
        <w:t>balunjeri</w:t>
      </w:r>
      <w:proofErr w:type="spellEnd"/>
      <w:r w:rsidRPr="001E3695">
        <w:rPr>
          <w:rStyle w:val="y2iqfc"/>
          <w:rFonts w:ascii="Cambria" w:hAnsi="Cambria" w:cs="Times New Roman"/>
          <w:sz w:val="24"/>
          <w:szCs w:val="24"/>
          <w:lang w:val="en"/>
        </w:rPr>
        <w:t xml:space="preserve">”. </w:t>
      </w:r>
      <w:r w:rsidRPr="001E3695">
        <w:rPr>
          <w:rFonts w:ascii="Cambria" w:eastAsia="Times New Roman" w:hAnsi="Cambria" w:cs="Times New Roman"/>
          <w:sz w:val="24"/>
          <w:szCs w:val="24"/>
          <w:lang w:val="en" w:eastAsia="hr-HR"/>
        </w:rPr>
        <w:t>Particularly interested, apart from biological and forensic psychiatry, in a holistic and comprehensive approach to psychiatry using sociological, philosophical and anthropological premises.</w:t>
      </w:r>
    </w:p>
    <w:p w14:paraId="7A679106" w14:textId="682FA92A" w:rsidR="000F2E12" w:rsidRPr="003C0924" w:rsidRDefault="000F2E12" w:rsidP="00F3578B">
      <w:pPr>
        <w:pStyle w:val="Standard"/>
        <w:spacing w:line="360" w:lineRule="auto"/>
        <w:rPr>
          <w:rFonts w:cs="Times New Roman"/>
        </w:rPr>
      </w:pPr>
    </w:p>
    <w:sectPr w:rsidR="000F2E12" w:rsidRPr="003C0924" w:rsidSect="00661E02">
      <w:headerReference w:type="default" r:id="rId7"/>
      <w:pgSz w:w="11906" w:h="16838"/>
      <w:pgMar w:top="1440" w:right="1440" w:bottom="1440" w:left="1440" w:header="144"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F3749" w14:textId="77777777" w:rsidR="00B30738" w:rsidRDefault="00B30738" w:rsidP="00661E02">
      <w:pPr>
        <w:spacing w:after="0" w:line="240" w:lineRule="auto"/>
      </w:pPr>
      <w:r>
        <w:separator/>
      </w:r>
    </w:p>
  </w:endnote>
  <w:endnote w:type="continuationSeparator" w:id="0">
    <w:p w14:paraId="2918F958" w14:textId="77777777" w:rsidR="00B30738" w:rsidRDefault="00B30738" w:rsidP="00661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71E0B" w14:textId="77777777" w:rsidR="00B30738" w:rsidRDefault="00B30738" w:rsidP="00661E02">
      <w:pPr>
        <w:spacing w:after="0" w:line="240" w:lineRule="auto"/>
      </w:pPr>
      <w:r>
        <w:separator/>
      </w:r>
    </w:p>
  </w:footnote>
  <w:footnote w:type="continuationSeparator" w:id="0">
    <w:p w14:paraId="62571E2F" w14:textId="77777777" w:rsidR="00B30738" w:rsidRDefault="00B30738" w:rsidP="00661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BF27" w14:textId="17FD6964" w:rsidR="00661E02" w:rsidRDefault="001E3695" w:rsidP="00661E02">
    <w:pPr>
      <w:pStyle w:val="Header"/>
      <w:jc w:val="center"/>
    </w:pPr>
    <w:r w:rsidRPr="001E3695">
      <w:rPr>
        <w:rFonts w:ascii="Calibri" w:eastAsia="Calibri" w:hAnsi="Calibri" w:cs="Times New Roman"/>
        <w:noProof/>
        <w:lang w:val="en-US"/>
      </w:rPr>
      <w:drawing>
        <wp:inline distT="0" distB="0" distL="0" distR="0" wp14:anchorId="1C4700F3" wp14:editId="06152F56">
          <wp:extent cx="5731510" cy="1344930"/>
          <wp:effectExtent l="19050" t="19050" r="2159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344930"/>
                  </a:xfrm>
                  <a:prstGeom prst="rect">
                    <a:avLst/>
                  </a:prstGeom>
                  <a:noFill/>
                  <a:ln w="9525" cmpd="sng">
                    <a:solidFill>
                      <a:srgbClr val="002060"/>
                    </a:solidFill>
                    <a:miter lim="800000"/>
                    <a:headEnd/>
                    <a:tailEnd/>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F60"/>
    <w:rsid w:val="00007CB6"/>
    <w:rsid w:val="000A774C"/>
    <w:rsid w:val="000F2E12"/>
    <w:rsid w:val="00127C89"/>
    <w:rsid w:val="001872DC"/>
    <w:rsid w:val="001B2E41"/>
    <w:rsid w:val="001B400F"/>
    <w:rsid w:val="001E3695"/>
    <w:rsid w:val="002E6DE6"/>
    <w:rsid w:val="00307546"/>
    <w:rsid w:val="003C0924"/>
    <w:rsid w:val="00420C10"/>
    <w:rsid w:val="00661E02"/>
    <w:rsid w:val="006A2553"/>
    <w:rsid w:val="00734DB8"/>
    <w:rsid w:val="007E2D17"/>
    <w:rsid w:val="008600CE"/>
    <w:rsid w:val="008F7F60"/>
    <w:rsid w:val="009223BB"/>
    <w:rsid w:val="009422C5"/>
    <w:rsid w:val="00955A3A"/>
    <w:rsid w:val="00997748"/>
    <w:rsid w:val="00A329AD"/>
    <w:rsid w:val="00B24240"/>
    <w:rsid w:val="00B30738"/>
    <w:rsid w:val="00B43E13"/>
    <w:rsid w:val="00C434A7"/>
    <w:rsid w:val="00D235A6"/>
    <w:rsid w:val="00E5023F"/>
    <w:rsid w:val="00F3578B"/>
    <w:rsid w:val="00FB2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AFD09"/>
  <w15:chartTrackingRefBased/>
  <w15:docId w15:val="{410B9730-E2E2-464A-9C23-E20175487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1B400F"/>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styleId="HTMLPreformatted">
    <w:name w:val="HTML Preformatted"/>
    <w:basedOn w:val="Normal"/>
    <w:link w:val="HTMLPreformattedChar"/>
    <w:uiPriority w:val="99"/>
    <w:semiHidden/>
    <w:unhideWhenUsed/>
    <w:rsid w:val="00420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r-HR" w:eastAsia="hr-HR"/>
    </w:rPr>
  </w:style>
  <w:style w:type="character" w:customStyle="1" w:styleId="HTMLPreformattedChar">
    <w:name w:val="HTML Preformatted Char"/>
    <w:basedOn w:val="DefaultParagraphFont"/>
    <w:link w:val="HTMLPreformatted"/>
    <w:uiPriority w:val="99"/>
    <w:semiHidden/>
    <w:rsid w:val="00420C10"/>
    <w:rPr>
      <w:rFonts w:ascii="Courier New" w:eastAsia="Times New Roman" w:hAnsi="Courier New" w:cs="Courier New"/>
      <w:sz w:val="20"/>
      <w:szCs w:val="20"/>
      <w:lang w:val="hr-HR" w:eastAsia="hr-HR"/>
    </w:rPr>
  </w:style>
  <w:style w:type="character" w:customStyle="1" w:styleId="y2iqfc">
    <w:name w:val="y2iqfc"/>
    <w:basedOn w:val="DefaultParagraphFont"/>
    <w:rsid w:val="00420C10"/>
  </w:style>
  <w:style w:type="paragraph" w:styleId="Header">
    <w:name w:val="header"/>
    <w:basedOn w:val="Normal"/>
    <w:link w:val="HeaderChar"/>
    <w:uiPriority w:val="99"/>
    <w:unhideWhenUsed/>
    <w:rsid w:val="00661E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E02"/>
  </w:style>
  <w:style w:type="paragraph" w:styleId="Footer">
    <w:name w:val="footer"/>
    <w:basedOn w:val="Normal"/>
    <w:link w:val="FooterChar"/>
    <w:uiPriority w:val="99"/>
    <w:unhideWhenUsed/>
    <w:rsid w:val="00661E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626</TotalTime>
  <Pages>1</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Trpimir Glavina</dc:creator>
  <cp:keywords/>
  <dc:description/>
  <cp:lastModifiedBy>PSYdocPD</cp:lastModifiedBy>
  <cp:revision>19</cp:revision>
  <dcterms:created xsi:type="dcterms:W3CDTF">2022-09-19T08:30:00Z</dcterms:created>
  <dcterms:modified xsi:type="dcterms:W3CDTF">2022-09-26T04:02:00Z</dcterms:modified>
</cp:coreProperties>
</file>