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240B" w14:textId="77777777" w:rsidR="00B60D53" w:rsidRDefault="00B60D53" w:rsidP="00B60D53">
      <w:pPr>
        <w:spacing w:after="200"/>
        <w:jc w:val="both"/>
        <w:rPr>
          <w:rFonts w:ascii="Cambria" w:eastAsia="Times New Roman" w:hAnsi="Cambria" w:cs="Times New Roman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E4CA9" wp14:editId="3C895F7C">
            <wp:simplePos x="0" y="0"/>
            <wp:positionH relativeFrom="margin">
              <wp:align>left</wp:align>
            </wp:positionH>
            <wp:positionV relativeFrom="margin">
              <wp:posOffset>270510</wp:posOffset>
            </wp:positionV>
            <wp:extent cx="1737360" cy="2773045"/>
            <wp:effectExtent l="19050" t="19050" r="15240" b="273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5" r="859"/>
                    <a:stretch/>
                  </pic:blipFill>
                  <pic:spPr bwMode="auto">
                    <a:xfrm>
                      <a:off x="0" y="0"/>
                      <a:ext cx="1737360" cy="27730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b/>
          <w:color w:val="002060"/>
          <w:sz w:val="40"/>
          <w:szCs w:val="40"/>
        </w:rPr>
        <w:t xml:space="preserve"> </w:t>
      </w:r>
    </w:p>
    <w:p w14:paraId="37B34A17" w14:textId="7D59E26B" w:rsidR="00B60D53" w:rsidRPr="0020193B" w:rsidRDefault="00B60D53" w:rsidP="00B60D53">
      <w:pPr>
        <w:spacing w:after="200"/>
        <w:jc w:val="both"/>
        <w:rPr>
          <w:rFonts w:ascii="Cambria" w:eastAsia="Times New Roman" w:hAnsi="Cambria" w:cs="Times New Roman"/>
          <w:b/>
          <w:color w:val="002060"/>
          <w:sz w:val="40"/>
          <w:szCs w:val="40"/>
          <w:lang w:val="en-GB"/>
        </w:rPr>
      </w:pPr>
      <w:r w:rsidRPr="0020193B">
        <w:rPr>
          <w:rFonts w:ascii="Cambria" w:eastAsia="Times New Roman" w:hAnsi="Cambria" w:cs="Times New Roman"/>
          <w:b/>
          <w:color w:val="002060"/>
          <w:sz w:val="40"/>
          <w:szCs w:val="40"/>
          <w:lang w:val="en-GB"/>
        </w:rPr>
        <w:t>Davor Lasić</w:t>
      </w:r>
    </w:p>
    <w:p w14:paraId="742E2400" w14:textId="4BCD5351" w:rsidR="00B60D53" w:rsidRPr="0020193B" w:rsidRDefault="00B60D53" w:rsidP="00B60D53">
      <w:pPr>
        <w:spacing w:after="20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GB"/>
        </w:rPr>
      </w:pPr>
      <w:r w:rsidRPr="0020193B">
        <w:rPr>
          <w:rFonts w:ascii="Cambria" w:eastAsia="Times New Roman" w:hAnsi="Cambria" w:cs="Times New Roman"/>
          <w:b/>
          <w:i/>
          <w:sz w:val="32"/>
          <w:szCs w:val="32"/>
          <w:lang w:val="en-GB"/>
        </w:rPr>
        <w:t xml:space="preserve">Associate </w:t>
      </w:r>
      <w:r w:rsidRPr="0020193B">
        <w:rPr>
          <w:rFonts w:ascii="Cambria" w:eastAsia="Times New Roman" w:hAnsi="Cambria" w:cs="Times New Roman"/>
          <w:b/>
          <w:i/>
          <w:sz w:val="32"/>
          <w:szCs w:val="32"/>
          <w:lang w:val="en-GB"/>
        </w:rPr>
        <w:t>Prof</w:t>
      </w:r>
      <w:r w:rsidRPr="0020193B">
        <w:rPr>
          <w:rFonts w:ascii="Cambria" w:eastAsia="Times New Roman" w:hAnsi="Cambria" w:cs="Times New Roman"/>
          <w:b/>
          <w:i/>
          <w:sz w:val="32"/>
          <w:szCs w:val="32"/>
          <w:lang w:val="en-GB"/>
        </w:rPr>
        <w:t>essor, MD, PhD</w:t>
      </w:r>
    </w:p>
    <w:p w14:paraId="2928176D" w14:textId="77777777" w:rsidR="00B60D53" w:rsidRPr="0020193B" w:rsidRDefault="00B60D53" w:rsidP="00B60D53">
      <w:pPr>
        <w:spacing w:after="200" w:line="240" w:lineRule="auto"/>
        <w:rPr>
          <w:rFonts w:ascii="Cambria" w:eastAsia="Times New Roman" w:hAnsi="Cambria" w:cs="Times New Roman"/>
          <w:b/>
          <w:color w:val="C00000"/>
          <w:sz w:val="28"/>
          <w:szCs w:val="28"/>
          <w:lang w:val="en-GB"/>
        </w:rPr>
      </w:pPr>
    </w:p>
    <w:p w14:paraId="02177B28" w14:textId="6FD15310" w:rsidR="00B60D53" w:rsidRPr="0020193B" w:rsidRDefault="00B60D53" w:rsidP="00B60D53">
      <w:pPr>
        <w:spacing w:after="200" w:line="240" w:lineRule="auto"/>
        <w:rPr>
          <w:rFonts w:ascii="Cambria" w:eastAsia="Times New Roman" w:hAnsi="Cambria" w:cs="Times New Roman"/>
          <w:b/>
          <w:color w:val="C00000"/>
          <w:sz w:val="36"/>
          <w:szCs w:val="36"/>
          <w:lang w:val="en-GB"/>
        </w:rPr>
      </w:pPr>
      <w:r w:rsidRPr="0020193B">
        <w:rPr>
          <w:rFonts w:ascii="Cambria" w:eastAsia="Times New Roman" w:hAnsi="Cambria" w:cs="Times New Roman"/>
          <w:b/>
          <w:color w:val="C00000"/>
          <w:sz w:val="36"/>
          <w:szCs w:val="36"/>
          <w:lang w:val="en-GB"/>
        </w:rPr>
        <w:t>Croatia</w:t>
      </w:r>
    </w:p>
    <w:p w14:paraId="227CF93E" w14:textId="2F7288A8" w:rsidR="00921F30" w:rsidRPr="0020193B" w:rsidRDefault="00921F30" w:rsidP="00921F3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7F1534C" w14:textId="5F7AEBB4" w:rsidR="00921F30" w:rsidRPr="0020193B" w:rsidRDefault="0020193B" w:rsidP="0020193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en-GB"/>
        </w:rPr>
      </w:pPr>
      <w:r w:rsidRPr="0020193B">
        <w:rPr>
          <w:rFonts w:ascii="Cambria" w:hAnsi="Cambria" w:cs="Times New Roman"/>
          <w:sz w:val="28"/>
          <w:szCs w:val="28"/>
          <w:lang w:val="en-GB"/>
        </w:rPr>
        <w:t>B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>orn on February 1, 1967. in Split</w:t>
      </w:r>
      <w:r>
        <w:rPr>
          <w:rFonts w:ascii="Cambria" w:hAnsi="Cambria" w:cs="Times New Roman"/>
          <w:sz w:val="28"/>
          <w:szCs w:val="28"/>
          <w:lang w:val="en-GB"/>
        </w:rPr>
        <w:t xml:space="preserve"> (Croatia)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, married, father of three children. </w:t>
      </w:r>
      <w:r>
        <w:rPr>
          <w:rFonts w:ascii="Cambria" w:hAnsi="Cambria" w:cs="Times New Roman"/>
          <w:sz w:val="28"/>
          <w:szCs w:val="28"/>
          <w:lang w:val="en-GB"/>
        </w:rPr>
        <w:t>G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raduated </w:t>
      </w:r>
      <w:r>
        <w:rPr>
          <w:rFonts w:ascii="Cambria" w:hAnsi="Cambria" w:cs="Times New Roman"/>
          <w:sz w:val="28"/>
          <w:szCs w:val="28"/>
          <w:lang w:val="en-GB"/>
        </w:rPr>
        <w:t>at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 the Faculty of Medicine</w:t>
      </w:r>
      <w:r>
        <w:rPr>
          <w:rFonts w:ascii="Cambria" w:hAnsi="Cambria" w:cs="Times New Roman"/>
          <w:sz w:val="28"/>
          <w:szCs w:val="28"/>
          <w:lang w:val="en-GB"/>
        </w:rPr>
        <w:t xml:space="preserve">, 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University of Zagreb in Split </w:t>
      </w:r>
      <w:r>
        <w:rPr>
          <w:rFonts w:ascii="Cambria" w:hAnsi="Cambria" w:cs="Times New Roman"/>
          <w:sz w:val="28"/>
          <w:szCs w:val="28"/>
          <w:lang w:val="en-GB"/>
        </w:rPr>
        <w:t>on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 1990. Since 1994</w:t>
      </w:r>
      <w:r>
        <w:rPr>
          <w:rFonts w:ascii="Cambria" w:hAnsi="Cambria" w:cs="Times New Roman"/>
          <w:sz w:val="28"/>
          <w:szCs w:val="28"/>
          <w:lang w:val="en-GB"/>
        </w:rPr>
        <w:t xml:space="preserve"> has been e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>mployed at the Department of Psychiatry</w:t>
      </w:r>
      <w:r>
        <w:rPr>
          <w:rFonts w:ascii="Cambria" w:hAnsi="Cambria" w:cs="Times New Roman"/>
          <w:sz w:val="28"/>
          <w:szCs w:val="28"/>
          <w:lang w:val="en-GB"/>
        </w:rPr>
        <w:t xml:space="preserve">, 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Clinical Hospital Centre Split. </w:t>
      </w:r>
      <w:r>
        <w:rPr>
          <w:rFonts w:ascii="Cambria" w:hAnsi="Cambria" w:cs="Times New Roman"/>
          <w:sz w:val="28"/>
          <w:szCs w:val="28"/>
          <w:lang w:val="en-GB"/>
        </w:rPr>
        <w:t>He</w:t>
      </w:r>
      <w:r w:rsidR="003A2F4C" w:rsidRPr="0020193B">
        <w:rPr>
          <w:rFonts w:ascii="Cambria" w:hAnsi="Cambria" w:cs="Times New Roman"/>
          <w:sz w:val="28"/>
          <w:szCs w:val="28"/>
          <w:lang w:val="en-GB"/>
        </w:rPr>
        <w:t xml:space="preserve"> ha</w:t>
      </w:r>
      <w:r>
        <w:rPr>
          <w:rFonts w:ascii="Cambria" w:hAnsi="Cambria" w:cs="Times New Roman"/>
          <w:sz w:val="28"/>
          <w:szCs w:val="28"/>
          <w:lang w:val="en-GB"/>
        </w:rPr>
        <w:t>s</w:t>
      </w:r>
      <w:r w:rsidR="003A2F4C" w:rsidRPr="0020193B">
        <w:rPr>
          <w:rFonts w:ascii="Cambria" w:hAnsi="Cambria" w:cs="Times New Roman"/>
          <w:sz w:val="28"/>
          <w:szCs w:val="28"/>
          <w:lang w:val="en-GB"/>
        </w:rPr>
        <w:t xml:space="preserve"> been a </w:t>
      </w:r>
      <w:r>
        <w:rPr>
          <w:rFonts w:ascii="Cambria" w:hAnsi="Cambria" w:cs="Times New Roman"/>
          <w:sz w:val="28"/>
          <w:szCs w:val="28"/>
          <w:lang w:val="en-GB"/>
        </w:rPr>
        <w:t>specialist in P</w:t>
      </w:r>
      <w:r w:rsidR="003A2F4C" w:rsidRPr="0020193B">
        <w:rPr>
          <w:rFonts w:ascii="Cambria" w:hAnsi="Cambria" w:cs="Times New Roman"/>
          <w:sz w:val="28"/>
          <w:szCs w:val="28"/>
          <w:lang w:val="en-GB"/>
        </w:rPr>
        <w:t>sychiatr</w:t>
      </w:r>
      <w:r>
        <w:rPr>
          <w:rFonts w:ascii="Cambria" w:hAnsi="Cambria" w:cs="Times New Roman"/>
          <w:sz w:val="28"/>
          <w:szCs w:val="28"/>
          <w:lang w:val="en-GB"/>
        </w:rPr>
        <w:t xml:space="preserve">y </w:t>
      </w:r>
      <w:r w:rsidR="003A2F4C" w:rsidRPr="0020193B">
        <w:rPr>
          <w:rFonts w:ascii="Cambria" w:hAnsi="Cambria" w:cs="Times New Roman"/>
          <w:sz w:val="28"/>
          <w:szCs w:val="28"/>
          <w:lang w:val="en-GB"/>
        </w:rPr>
        <w:t xml:space="preserve">since 2000. and a subspecialist in </w:t>
      </w:r>
      <w:r>
        <w:rPr>
          <w:rFonts w:ascii="Cambria" w:hAnsi="Cambria" w:cs="Times New Roman"/>
          <w:sz w:val="28"/>
          <w:szCs w:val="28"/>
          <w:lang w:val="en-GB"/>
        </w:rPr>
        <w:t>B</w:t>
      </w:r>
      <w:r w:rsidR="003A2F4C" w:rsidRPr="0020193B">
        <w:rPr>
          <w:rFonts w:ascii="Cambria" w:hAnsi="Cambria" w:cs="Times New Roman"/>
          <w:sz w:val="28"/>
          <w:szCs w:val="28"/>
          <w:lang w:val="en-GB"/>
        </w:rPr>
        <w:t xml:space="preserve">iological </w:t>
      </w:r>
      <w:r>
        <w:rPr>
          <w:rFonts w:ascii="Cambria" w:hAnsi="Cambria" w:cs="Times New Roman"/>
          <w:sz w:val="28"/>
          <w:szCs w:val="28"/>
          <w:lang w:val="en-GB"/>
        </w:rPr>
        <w:t>P</w:t>
      </w:r>
      <w:r w:rsidR="003A2F4C" w:rsidRPr="0020193B">
        <w:rPr>
          <w:rFonts w:ascii="Cambria" w:hAnsi="Cambria" w:cs="Times New Roman"/>
          <w:sz w:val="28"/>
          <w:szCs w:val="28"/>
          <w:lang w:val="en-GB"/>
        </w:rPr>
        <w:t>sychiatry since 2013.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 In 2014</w:t>
      </w:r>
      <w:r>
        <w:rPr>
          <w:rFonts w:ascii="Cambria" w:hAnsi="Cambria" w:cs="Times New Roman"/>
          <w:sz w:val="28"/>
          <w:szCs w:val="28"/>
          <w:lang w:val="en-GB"/>
        </w:rPr>
        <w:t xml:space="preserve"> 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defended </w:t>
      </w:r>
      <w:r>
        <w:rPr>
          <w:rFonts w:ascii="Cambria" w:hAnsi="Cambria" w:cs="Times New Roman"/>
          <w:sz w:val="28"/>
          <w:szCs w:val="28"/>
          <w:lang w:val="en-GB"/>
        </w:rPr>
        <w:t>PhD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 dissertation at the </w:t>
      </w:r>
      <w:r w:rsidR="003965CA" w:rsidRPr="0020193B">
        <w:rPr>
          <w:rFonts w:ascii="Cambria" w:hAnsi="Cambria" w:cs="Times New Roman"/>
          <w:sz w:val="28"/>
          <w:szCs w:val="28"/>
          <w:lang w:val="en-GB"/>
        </w:rPr>
        <w:t xml:space="preserve">School 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>of Medicin</w:t>
      </w:r>
      <w:r>
        <w:rPr>
          <w:rFonts w:ascii="Cambria" w:hAnsi="Cambria" w:cs="Times New Roman"/>
          <w:sz w:val="28"/>
          <w:szCs w:val="28"/>
          <w:lang w:val="en-GB"/>
        </w:rPr>
        <w:t xml:space="preserve">e, 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>University of Mostar under the mentorship of Prof</w:t>
      </w:r>
      <w:r>
        <w:rPr>
          <w:rFonts w:ascii="Cambria" w:hAnsi="Cambria" w:cs="Times New Roman"/>
          <w:sz w:val="28"/>
          <w:szCs w:val="28"/>
          <w:lang w:val="en-GB"/>
        </w:rPr>
        <w:t xml:space="preserve">essor 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>Mir</w:t>
      </w:r>
      <w:r w:rsidR="003965CA" w:rsidRPr="0020193B">
        <w:rPr>
          <w:rFonts w:ascii="Cambria" w:hAnsi="Cambria" w:cs="Times New Roman"/>
          <w:sz w:val="28"/>
          <w:szCs w:val="28"/>
          <w:lang w:val="en-GB"/>
        </w:rPr>
        <w:t>o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 Jakovljević and the commentary of </w:t>
      </w:r>
      <w:r>
        <w:rPr>
          <w:rFonts w:ascii="Cambria" w:hAnsi="Cambria" w:cs="Times New Roman"/>
          <w:sz w:val="28"/>
          <w:szCs w:val="28"/>
          <w:lang w:val="en-GB"/>
        </w:rPr>
        <w:t>Ass. Professor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 Ozren Polašek. From 2021</w:t>
      </w:r>
      <w:r>
        <w:rPr>
          <w:rFonts w:ascii="Cambria" w:hAnsi="Cambria" w:cs="Times New Roman"/>
          <w:sz w:val="28"/>
          <w:szCs w:val="28"/>
          <w:lang w:val="en-GB"/>
        </w:rPr>
        <w:t xml:space="preserve"> he is 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elected to scientific-teaching position of </w:t>
      </w:r>
      <w:r>
        <w:rPr>
          <w:rFonts w:ascii="Cambria" w:hAnsi="Cambria" w:cs="Times New Roman"/>
          <w:sz w:val="28"/>
          <w:szCs w:val="28"/>
          <w:lang w:val="en-GB"/>
        </w:rPr>
        <w:t>A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ssociate </w:t>
      </w:r>
      <w:r>
        <w:rPr>
          <w:rFonts w:ascii="Cambria" w:hAnsi="Cambria" w:cs="Times New Roman"/>
          <w:sz w:val="28"/>
          <w:szCs w:val="28"/>
          <w:lang w:val="en-GB"/>
        </w:rPr>
        <w:t>P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rofessor at the </w:t>
      </w:r>
      <w:r w:rsidR="0017432A" w:rsidRPr="0020193B">
        <w:rPr>
          <w:rFonts w:ascii="Cambria" w:hAnsi="Cambria" w:cs="Times New Roman"/>
          <w:sz w:val="28"/>
          <w:szCs w:val="28"/>
          <w:lang w:val="en-GB"/>
        </w:rPr>
        <w:t>School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 of Medicine</w:t>
      </w:r>
      <w:r>
        <w:rPr>
          <w:rFonts w:ascii="Cambria" w:hAnsi="Cambria" w:cs="Times New Roman"/>
          <w:sz w:val="28"/>
          <w:szCs w:val="28"/>
          <w:lang w:val="en-GB"/>
        </w:rPr>
        <w:t xml:space="preserve">, 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University of Split. </w:t>
      </w:r>
      <w:r>
        <w:rPr>
          <w:rFonts w:ascii="Cambria" w:hAnsi="Cambria" w:cs="Times New Roman"/>
          <w:sz w:val="28"/>
          <w:szCs w:val="28"/>
          <w:lang w:val="en-GB"/>
        </w:rPr>
        <w:t>He is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 xml:space="preserve"> Head of the Department of Clinical Psychiatry with Child and Adolescent Psychiatry at the</w:t>
      </w:r>
      <w:r w:rsidR="0017432A" w:rsidRPr="0020193B">
        <w:rPr>
          <w:rFonts w:ascii="Cambria" w:hAnsi="Cambria" w:cs="Times New Roman"/>
          <w:sz w:val="28"/>
          <w:szCs w:val="28"/>
          <w:lang w:val="en-GB"/>
        </w:rPr>
        <w:t xml:space="preserve"> Department of Psychiatry</w:t>
      </w:r>
      <w:r>
        <w:rPr>
          <w:rFonts w:ascii="Cambria" w:hAnsi="Cambria" w:cs="Times New Roman"/>
          <w:sz w:val="28"/>
          <w:szCs w:val="28"/>
          <w:lang w:val="en-GB"/>
        </w:rPr>
        <w:t xml:space="preserve">, </w:t>
      </w:r>
      <w:r w:rsidR="0017432A" w:rsidRPr="0020193B">
        <w:rPr>
          <w:rFonts w:ascii="Cambria" w:hAnsi="Cambria" w:cs="Times New Roman"/>
          <w:sz w:val="28"/>
          <w:szCs w:val="28"/>
          <w:lang w:val="en-GB"/>
        </w:rPr>
        <w:t>Clinical Hospital Centre Split</w:t>
      </w:r>
      <w:r w:rsidR="00921F30" w:rsidRPr="0020193B">
        <w:rPr>
          <w:rFonts w:ascii="Cambria" w:hAnsi="Cambria" w:cs="Times New Roman"/>
          <w:sz w:val="28"/>
          <w:szCs w:val="28"/>
          <w:lang w:val="en-GB"/>
        </w:rPr>
        <w:t>.</w:t>
      </w:r>
    </w:p>
    <w:sectPr w:rsidR="00921F30" w:rsidRPr="0020193B" w:rsidSect="00B60D53">
      <w:headerReference w:type="default" r:id="rId7"/>
      <w:pgSz w:w="11906" w:h="16838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70FC" w14:textId="77777777" w:rsidR="0030024B" w:rsidRDefault="0030024B" w:rsidP="00B60D53">
      <w:pPr>
        <w:spacing w:after="0" w:line="240" w:lineRule="auto"/>
      </w:pPr>
      <w:r>
        <w:separator/>
      </w:r>
    </w:p>
  </w:endnote>
  <w:endnote w:type="continuationSeparator" w:id="0">
    <w:p w14:paraId="2B12E0C9" w14:textId="77777777" w:rsidR="0030024B" w:rsidRDefault="0030024B" w:rsidP="00B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A91C" w14:textId="77777777" w:rsidR="0030024B" w:rsidRDefault="0030024B" w:rsidP="00B60D53">
      <w:pPr>
        <w:spacing w:after="0" w:line="240" w:lineRule="auto"/>
      </w:pPr>
      <w:r>
        <w:separator/>
      </w:r>
    </w:p>
  </w:footnote>
  <w:footnote w:type="continuationSeparator" w:id="0">
    <w:p w14:paraId="0C1532BE" w14:textId="77777777" w:rsidR="0030024B" w:rsidRDefault="0030024B" w:rsidP="00B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4023" w14:textId="32D4C309" w:rsidR="00B60D53" w:rsidRDefault="00B60D53">
    <w:pPr>
      <w:pStyle w:val="Header"/>
    </w:pPr>
    <w:r w:rsidRPr="00FA2007">
      <w:rPr>
        <w:rFonts w:ascii="Calibri" w:eastAsia="Calibri" w:hAnsi="Calibri"/>
        <w:noProof/>
      </w:rPr>
      <w:drawing>
        <wp:inline distT="0" distB="0" distL="0" distR="0" wp14:anchorId="6A93F8A9" wp14:editId="2D969D4A">
          <wp:extent cx="5731510" cy="1344930"/>
          <wp:effectExtent l="19050" t="19050" r="21590" b="266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493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5"/>
    <w:rsid w:val="0017432A"/>
    <w:rsid w:val="0020193B"/>
    <w:rsid w:val="0025351F"/>
    <w:rsid w:val="0030024B"/>
    <w:rsid w:val="003965CA"/>
    <w:rsid w:val="003A2F4C"/>
    <w:rsid w:val="004249F5"/>
    <w:rsid w:val="00921F30"/>
    <w:rsid w:val="00B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DF4B"/>
  <w15:chartTrackingRefBased/>
  <w15:docId w15:val="{9D9AA5E6-120F-48A6-B01B-92E46928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Lasić</dc:creator>
  <cp:keywords/>
  <dc:description/>
  <cp:lastModifiedBy>PSYdocPD</cp:lastModifiedBy>
  <cp:revision>6</cp:revision>
  <dcterms:created xsi:type="dcterms:W3CDTF">2022-09-08T14:15:00Z</dcterms:created>
  <dcterms:modified xsi:type="dcterms:W3CDTF">2022-09-08T19:26:00Z</dcterms:modified>
</cp:coreProperties>
</file>