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72B41" w14:textId="5CA71C12" w:rsidR="00F7701A" w:rsidRPr="00DD3EBF" w:rsidRDefault="000E3A84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color w:val="002060"/>
          <w:sz w:val="40"/>
          <w:szCs w:val="40"/>
          <w:lang w:val="sr-Latn-BA"/>
        </w:rPr>
      </w:pPr>
      <w:r w:rsidRPr="005F72DB">
        <w:rPr>
          <w:rFonts w:ascii="Cambria" w:hAnsi="Cambria"/>
          <w:noProof/>
          <w:lang w:val="sr-Latn-RS" w:eastAsia="sr-Latn-RS"/>
        </w:rPr>
        <w:drawing>
          <wp:anchor distT="0" distB="0" distL="114300" distR="114300" simplePos="0" relativeHeight="251658240" behindDoc="0" locked="0" layoutInCell="1" allowOverlap="1" wp14:anchorId="1C9C6D2E" wp14:editId="22D30F3A">
            <wp:simplePos x="0" y="0"/>
            <wp:positionH relativeFrom="margin">
              <wp:posOffset>476250</wp:posOffset>
            </wp:positionH>
            <wp:positionV relativeFrom="margin">
              <wp:posOffset>87630</wp:posOffset>
            </wp:positionV>
            <wp:extent cx="2687000" cy="2011680"/>
            <wp:effectExtent l="19050" t="19050" r="18415" b="266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"/>
                    <a:stretch/>
                  </pic:blipFill>
                  <pic:spPr>
                    <a:xfrm>
                      <a:off x="0" y="0"/>
                      <a:ext cx="2687000" cy="20116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743FB" w14:textId="03C94D4C" w:rsidR="00EC10B5" w:rsidRPr="005F72DB" w:rsidRDefault="00EC10B5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lang w:val="en-US"/>
        </w:rPr>
      </w:pPr>
      <w:r w:rsidRPr="005F72DB">
        <w:rPr>
          <w:rFonts w:ascii="Cambria" w:hAnsi="Cambria"/>
          <w:b/>
          <w:color w:val="002060"/>
          <w:sz w:val="40"/>
          <w:szCs w:val="40"/>
        </w:rPr>
        <w:t>Olivera Vukovi</w:t>
      </w:r>
      <w:r w:rsidRPr="005F72DB">
        <w:rPr>
          <w:rFonts w:ascii="Cambria" w:hAnsi="Cambria"/>
          <w:b/>
          <w:color w:val="002060"/>
          <w:sz w:val="40"/>
          <w:szCs w:val="40"/>
          <w:lang w:val="sr-Latn-BA"/>
        </w:rPr>
        <w:t>ć</w:t>
      </w:r>
    </w:p>
    <w:p w14:paraId="0C97FE94" w14:textId="4475A535" w:rsidR="00EC10B5" w:rsidRPr="005F72DB" w:rsidRDefault="00EF2D7D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i/>
          <w:color w:val="1D1B11" w:themeColor="background2" w:themeShade="1A"/>
          <w:sz w:val="32"/>
          <w:szCs w:val="32"/>
          <w:lang w:val="sr-Latn-BA"/>
        </w:rPr>
      </w:pPr>
      <w:r w:rsidRPr="005F72DB">
        <w:rPr>
          <w:rFonts w:ascii="Cambria" w:hAnsi="Cambria"/>
          <w:b/>
          <w:i/>
          <w:color w:val="auto"/>
          <w:sz w:val="32"/>
          <w:szCs w:val="32"/>
          <w:lang w:val="sr-Latn-BA"/>
        </w:rPr>
        <w:t>Prof</w:t>
      </w:r>
      <w:r w:rsidR="000B67F3" w:rsidRPr="005F72DB">
        <w:rPr>
          <w:rFonts w:ascii="Cambria" w:hAnsi="Cambria"/>
          <w:b/>
          <w:i/>
          <w:color w:val="auto"/>
          <w:sz w:val="32"/>
          <w:szCs w:val="32"/>
          <w:lang w:val="sr-Latn-BA"/>
        </w:rPr>
        <w:t>. dr</w:t>
      </w:r>
      <w:r w:rsidR="00DD3EBF">
        <w:rPr>
          <w:rFonts w:ascii="Cambria" w:hAnsi="Cambria"/>
          <w:b/>
          <w:i/>
          <w:color w:val="auto"/>
          <w:sz w:val="32"/>
          <w:szCs w:val="32"/>
          <w:lang w:val="sr-Latn-BA"/>
        </w:rPr>
        <w:t>.</w:t>
      </w:r>
      <w:r w:rsidR="000B67F3" w:rsidRPr="005F72DB">
        <w:rPr>
          <w:rFonts w:ascii="Cambria" w:hAnsi="Cambria"/>
          <w:b/>
          <w:i/>
          <w:color w:val="auto"/>
          <w:sz w:val="32"/>
          <w:szCs w:val="32"/>
          <w:lang w:val="sr-Latn-BA"/>
        </w:rPr>
        <w:t xml:space="preserve"> sc. med</w:t>
      </w:r>
      <w:r w:rsidR="003C56FE" w:rsidRPr="005F72DB">
        <w:rPr>
          <w:rFonts w:ascii="Cambria" w:hAnsi="Cambria"/>
          <w:b/>
          <w:i/>
          <w:color w:val="1D1B11" w:themeColor="background2" w:themeShade="1A"/>
          <w:sz w:val="32"/>
          <w:szCs w:val="32"/>
          <w:lang w:val="sr-Latn-BA"/>
        </w:rPr>
        <w:t>.</w:t>
      </w:r>
    </w:p>
    <w:p w14:paraId="3E0E3A20" w14:textId="77777777" w:rsidR="00EC10B5" w:rsidRPr="005F72DB" w:rsidRDefault="00EC10B5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Cs/>
          <w:lang w:val="sr-Latn-BA"/>
        </w:rPr>
      </w:pPr>
    </w:p>
    <w:p w14:paraId="5036E6B0" w14:textId="77777777" w:rsidR="005F72DB" w:rsidRPr="005F72DB" w:rsidRDefault="005F72DB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color w:val="C00000"/>
          <w:sz w:val="36"/>
          <w:szCs w:val="36"/>
          <w:lang w:val="sr-Latn-BA"/>
        </w:rPr>
      </w:pPr>
    </w:p>
    <w:p w14:paraId="58C04B4D" w14:textId="1070BE08" w:rsidR="00EC10B5" w:rsidRPr="005F72DB" w:rsidRDefault="000B67F3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color w:val="C00000"/>
          <w:sz w:val="36"/>
          <w:szCs w:val="36"/>
          <w:lang w:val="sr-Latn-BA"/>
        </w:rPr>
      </w:pPr>
      <w:r w:rsidRPr="005F72DB">
        <w:rPr>
          <w:rFonts w:ascii="Cambria" w:hAnsi="Cambria"/>
          <w:b/>
          <w:bCs/>
          <w:color w:val="C00000"/>
          <w:sz w:val="36"/>
          <w:szCs w:val="36"/>
          <w:lang w:val="sr-Latn-BA"/>
        </w:rPr>
        <w:t>S</w:t>
      </w:r>
      <w:r w:rsidR="00EC10B5" w:rsidRPr="005F72DB">
        <w:rPr>
          <w:rFonts w:ascii="Cambria" w:hAnsi="Cambria"/>
          <w:b/>
          <w:bCs/>
          <w:color w:val="C00000"/>
          <w:sz w:val="36"/>
          <w:szCs w:val="36"/>
          <w:lang w:val="sr-Latn-BA"/>
        </w:rPr>
        <w:t>rbi</w:t>
      </w:r>
      <w:r w:rsidRPr="005F72DB">
        <w:rPr>
          <w:rFonts w:ascii="Cambria" w:hAnsi="Cambria"/>
          <w:b/>
          <w:bCs/>
          <w:color w:val="C00000"/>
          <w:sz w:val="36"/>
          <w:szCs w:val="36"/>
          <w:lang w:val="sr-Latn-BA"/>
        </w:rPr>
        <w:t>j</w:t>
      </w:r>
      <w:r w:rsidR="00EC10B5" w:rsidRPr="005F72DB">
        <w:rPr>
          <w:rFonts w:ascii="Cambria" w:hAnsi="Cambria"/>
          <w:b/>
          <w:bCs/>
          <w:color w:val="C00000"/>
          <w:sz w:val="36"/>
          <w:szCs w:val="36"/>
          <w:lang w:val="sr-Latn-BA"/>
        </w:rPr>
        <w:t>a</w:t>
      </w:r>
    </w:p>
    <w:p w14:paraId="6415ADD3" w14:textId="77777777" w:rsidR="00EC10B5" w:rsidRPr="005F72DB" w:rsidRDefault="00EC10B5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color w:val="C00000"/>
          <w:sz w:val="36"/>
          <w:szCs w:val="36"/>
          <w:lang w:val="sr-Latn-BA"/>
        </w:rPr>
      </w:pPr>
    </w:p>
    <w:p w14:paraId="464C9AA7" w14:textId="77777777" w:rsidR="000E3A84" w:rsidRDefault="000E3A84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Cs/>
          <w:sz w:val="28"/>
          <w:szCs w:val="28"/>
          <w:lang w:val="sr-Latn-BA"/>
        </w:rPr>
      </w:pPr>
    </w:p>
    <w:p w14:paraId="3E77E5B3" w14:textId="77777777" w:rsidR="000E3A84" w:rsidRDefault="000E3A84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Cs/>
          <w:sz w:val="28"/>
          <w:szCs w:val="28"/>
          <w:lang w:val="sr-Latn-BA"/>
        </w:rPr>
      </w:pPr>
    </w:p>
    <w:p w14:paraId="25249072" w14:textId="03D5DC7A" w:rsidR="00EF2D7D" w:rsidRPr="005F72DB" w:rsidRDefault="003C56FE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  <w:lang w:val="sr-Latn-RS"/>
        </w:rPr>
      </w:pPr>
      <w:r w:rsidRPr="005F72DB">
        <w:rPr>
          <w:rFonts w:ascii="Cambria" w:hAnsi="Cambria"/>
          <w:bCs/>
          <w:sz w:val="28"/>
          <w:szCs w:val="28"/>
          <w:lang w:val="sr-Latn-BA"/>
        </w:rPr>
        <w:t>P</w:t>
      </w:r>
      <w:r w:rsidR="000B67F3" w:rsidRPr="005F72DB">
        <w:rPr>
          <w:rFonts w:ascii="Cambria" w:hAnsi="Cambria"/>
          <w:sz w:val="28"/>
          <w:szCs w:val="28"/>
        </w:rPr>
        <w:t xml:space="preserve">sihijatar, </w:t>
      </w:r>
      <w:r w:rsidR="00EF2D7D" w:rsidRPr="005F72DB">
        <w:rPr>
          <w:rFonts w:ascii="Cambria" w:hAnsi="Cambria"/>
          <w:sz w:val="28"/>
          <w:szCs w:val="28"/>
          <w:lang w:val="sr-Latn-RS"/>
        </w:rPr>
        <w:t>vanredni profesor</w:t>
      </w:r>
      <w:r w:rsidR="000B67F3" w:rsidRPr="005F72DB">
        <w:rPr>
          <w:rFonts w:ascii="Cambria" w:hAnsi="Cambria"/>
          <w:sz w:val="28"/>
          <w:szCs w:val="28"/>
        </w:rPr>
        <w:t xml:space="preserve"> na predmetu </w:t>
      </w:r>
      <w:r w:rsidR="000B67F3" w:rsidRPr="005F72DB">
        <w:rPr>
          <w:rFonts w:ascii="Cambria" w:hAnsi="Cambria"/>
          <w:sz w:val="28"/>
          <w:szCs w:val="28"/>
          <w:lang w:val="sr-Latn-BA"/>
        </w:rPr>
        <w:t>P</w:t>
      </w:r>
      <w:r w:rsidR="00294698" w:rsidRPr="005F72DB">
        <w:rPr>
          <w:rFonts w:ascii="Cambria" w:hAnsi="Cambria"/>
          <w:sz w:val="28"/>
          <w:szCs w:val="28"/>
        </w:rPr>
        <w:t>sihijatrija Medicinskog fakulteta</w:t>
      </w:r>
      <w:r w:rsidR="00DD3EBF">
        <w:rPr>
          <w:rFonts w:ascii="Cambria" w:hAnsi="Cambria"/>
          <w:sz w:val="28"/>
          <w:szCs w:val="28"/>
          <w:lang w:val="sr-Latn-BA"/>
        </w:rPr>
        <w:t xml:space="preserve"> </w:t>
      </w:r>
      <w:r w:rsidR="00294698" w:rsidRPr="005F72DB">
        <w:rPr>
          <w:rFonts w:ascii="Cambria" w:hAnsi="Cambria"/>
          <w:sz w:val="28"/>
          <w:szCs w:val="28"/>
        </w:rPr>
        <w:t>Univerziteta u Beogradu</w:t>
      </w:r>
      <w:r w:rsidR="00EF2D7D" w:rsidRPr="005F72DB">
        <w:rPr>
          <w:rFonts w:ascii="Cambria" w:hAnsi="Cambria"/>
          <w:sz w:val="28"/>
          <w:szCs w:val="28"/>
          <w:lang w:val="sr-Latn-RS"/>
        </w:rPr>
        <w:t xml:space="preserve"> i zamenik šefa katedre Specijalističkih studija iz oblasti Psihijatrije</w:t>
      </w:r>
      <w:r w:rsidR="00294698" w:rsidRPr="005F72DB">
        <w:rPr>
          <w:rFonts w:ascii="Cambria" w:hAnsi="Cambria"/>
          <w:sz w:val="28"/>
          <w:szCs w:val="28"/>
          <w:lang w:val="sr-Latn-RS"/>
        </w:rPr>
        <w:t>.</w:t>
      </w:r>
      <w:r w:rsidR="00EF2D7D" w:rsidRPr="005F72DB">
        <w:rPr>
          <w:rFonts w:ascii="Cambria" w:hAnsi="Cambria"/>
          <w:sz w:val="28"/>
          <w:szCs w:val="28"/>
          <w:lang w:val="sr-Latn-RS"/>
        </w:rPr>
        <w:t xml:space="preserve"> Član je katedre Farmakologija sa toksikologijom Medicinskog fakulteta (MF), Univerziteta u Beogradu (specijalističke studije), a pored toga angažovana je na Master akademskim studijama - Fizička aktivnost, zdravlјe i terapija vežbanjem </w:t>
      </w:r>
      <w:r w:rsidR="00DD3EBF">
        <w:rPr>
          <w:rFonts w:ascii="Cambria" w:hAnsi="Cambria"/>
          <w:sz w:val="28"/>
          <w:szCs w:val="28"/>
          <w:lang w:val="sr-Latn-RS"/>
        </w:rPr>
        <w:t>(</w:t>
      </w:r>
      <w:r w:rsidR="00EF2D7D" w:rsidRPr="005F72DB">
        <w:rPr>
          <w:rFonts w:ascii="Cambria" w:hAnsi="Cambria"/>
          <w:sz w:val="28"/>
          <w:szCs w:val="28"/>
          <w:lang w:val="sr-Latn-RS"/>
        </w:rPr>
        <w:t>MF</w:t>
      </w:r>
      <w:r w:rsidR="00DD3EBF">
        <w:rPr>
          <w:rFonts w:ascii="Cambria" w:hAnsi="Cambria"/>
          <w:sz w:val="28"/>
          <w:szCs w:val="28"/>
          <w:lang w:val="sr-Latn-RS"/>
        </w:rPr>
        <w:t>)</w:t>
      </w:r>
      <w:r w:rsidR="00EF2D7D" w:rsidRPr="005F72DB">
        <w:rPr>
          <w:rFonts w:ascii="Cambria" w:hAnsi="Cambria"/>
          <w:sz w:val="28"/>
          <w:szCs w:val="28"/>
          <w:lang w:val="sr-Latn-RS"/>
        </w:rPr>
        <w:t>, kao i na subspecijalizaciji iz Medicine bola</w:t>
      </w:r>
      <w:r w:rsidR="00D45169" w:rsidRPr="005F72DB">
        <w:rPr>
          <w:rFonts w:ascii="Cambria" w:hAnsi="Cambria"/>
          <w:sz w:val="28"/>
          <w:szCs w:val="28"/>
          <w:lang w:val="sr-Latn-RS"/>
        </w:rPr>
        <w:t xml:space="preserve"> (MF)</w:t>
      </w:r>
      <w:r w:rsidR="00EF2D7D" w:rsidRPr="005F72DB">
        <w:rPr>
          <w:rFonts w:ascii="Cambria" w:hAnsi="Cambria"/>
          <w:sz w:val="28"/>
          <w:szCs w:val="28"/>
          <w:lang w:val="sr-Latn-RS"/>
        </w:rPr>
        <w:t xml:space="preserve">. </w:t>
      </w:r>
    </w:p>
    <w:p w14:paraId="79BECB50" w14:textId="6405792B" w:rsidR="009D013E" w:rsidRPr="005F72DB" w:rsidRDefault="00294698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</w:rPr>
      </w:pPr>
      <w:r w:rsidRPr="005F72DB">
        <w:rPr>
          <w:rFonts w:ascii="Cambria" w:hAnsi="Cambria"/>
          <w:sz w:val="28"/>
          <w:szCs w:val="28"/>
        </w:rPr>
        <w:t xml:space="preserve">Zaposlena je u Institutu za mentalno zdravlje u </w:t>
      </w:r>
      <w:r w:rsidR="00A23F23" w:rsidRPr="005F72DB">
        <w:rPr>
          <w:rFonts w:ascii="Cambria" w:hAnsi="Cambria"/>
          <w:sz w:val="28"/>
          <w:szCs w:val="28"/>
        </w:rPr>
        <w:t xml:space="preserve">Beogradu, u </w:t>
      </w:r>
      <w:r w:rsidRPr="005F72DB">
        <w:rPr>
          <w:rFonts w:ascii="Cambria" w:hAnsi="Cambria"/>
          <w:sz w:val="28"/>
          <w:szCs w:val="28"/>
        </w:rPr>
        <w:t xml:space="preserve">kojem obavlja dužnost </w:t>
      </w:r>
      <w:r w:rsidR="00EF2D7D" w:rsidRPr="005F72DB">
        <w:rPr>
          <w:rFonts w:ascii="Cambria" w:hAnsi="Cambria"/>
          <w:sz w:val="28"/>
          <w:szCs w:val="28"/>
          <w:lang w:val="sr-Latn-RS"/>
        </w:rPr>
        <w:t xml:space="preserve">pomoćnika direktora i </w:t>
      </w:r>
      <w:r w:rsidRPr="005F72DB">
        <w:rPr>
          <w:rFonts w:ascii="Cambria" w:hAnsi="Cambria"/>
          <w:sz w:val="28"/>
          <w:szCs w:val="28"/>
        </w:rPr>
        <w:t xml:space="preserve">šefa </w:t>
      </w:r>
      <w:r w:rsidR="00DD3EBF">
        <w:rPr>
          <w:rFonts w:ascii="Cambria" w:hAnsi="Cambria"/>
          <w:sz w:val="28"/>
          <w:szCs w:val="28"/>
          <w:lang w:val="sr-Latn-RS"/>
        </w:rPr>
        <w:t>K</w:t>
      </w:r>
      <w:r w:rsidR="00EF2D7D" w:rsidRPr="005F72DB">
        <w:rPr>
          <w:rFonts w:ascii="Cambria" w:hAnsi="Cambria"/>
          <w:sz w:val="28"/>
          <w:szCs w:val="28"/>
          <w:lang w:val="sr-Latn-RS"/>
        </w:rPr>
        <w:t>abineta za edukaciju</w:t>
      </w:r>
      <w:r w:rsidRPr="005F72DB">
        <w:rPr>
          <w:rFonts w:ascii="Cambria" w:hAnsi="Cambria"/>
          <w:sz w:val="28"/>
          <w:szCs w:val="28"/>
        </w:rPr>
        <w:t xml:space="preserve">. </w:t>
      </w:r>
    </w:p>
    <w:p w14:paraId="6205A9C0" w14:textId="6C1E957B" w:rsidR="00BB3BC0" w:rsidRPr="005F72DB" w:rsidRDefault="003C56FE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</w:rPr>
      </w:pPr>
      <w:r w:rsidRPr="005F72DB">
        <w:rPr>
          <w:rFonts w:ascii="Cambria" w:hAnsi="Cambria"/>
          <w:sz w:val="28"/>
          <w:szCs w:val="28"/>
        </w:rPr>
        <w:t>U</w:t>
      </w:r>
      <w:r w:rsidR="00294698" w:rsidRPr="005F72DB">
        <w:rPr>
          <w:rFonts w:ascii="Cambria" w:hAnsi="Cambria"/>
          <w:sz w:val="28"/>
          <w:szCs w:val="28"/>
        </w:rPr>
        <w:t xml:space="preserve">čestvovala </w:t>
      </w:r>
      <w:r w:rsidRPr="005F72DB">
        <w:rPr>
          <w:rFonts w:ascii="Cambria" w:hAnsi="Cambria"/>
          <w:sz w:val="28"/>
          <w:szCs w:val="28"/>
        </w:rPr>
        <w:t xml:space="preserve">je </w:t>
      </w:r>
      <w:r w:rsidR="00294698" w:rsidRPr="005F72DB">
        <w:rPr>
          <w:rFonts w:ascii="Cambria" w:hAnsi="Cambria"/>
          <w:sz w:val="28"/>
          <w:szCs w:val="28"/>
        </w:rPr>
        <w:t>u brojnim nacionalnim i internacionalnim istraživačkim projektima</w:t>
      </w:r>
      <w:r w:rsidR="00170A17" w:rsidRPr="005F72DB">
        <w:rPr>
          <w:rFonts w:ascii="Cambria" w:hAnsi="Cambria"/>
          <w:sz w:val="28"/>
          <w:szCs w:val="28"/>
        </w:rPr>
        <w:t xml:space="preserve"> i objavila je preko </w:t>
      </w:r>
      <w:r w:rsidR="009D013E" w:rsidRPr="005F72DB">
        <w:rPr>
          <w:rFonts w:ascii="Cambria" w:hAnsi="Cambria"/>
          <w:sz w:val="28"/>
          <w:szCs w:val="28"/>
          <w:lang w:val="sr-Latn-RS"/>
        </w:rPr>
        <w:t>200</w:t>
      </w:r>
      <w:r w:rsidR="00170A17" w:rsidRPr="005F72DB">
        <w:rPr>
          <w:rFonts w:ascii="Cambria" w:hAnsi="Cambria"/>
          <w:sz w:val="28"/>
          <w:szCs w:val="28"/>
        </w:rPr>
        <w:t xml:space="preserve"> bibliografskih jedinica</w:t>
      </w:r>
      <w:r w:rsidR="000B67F3" w:rsidRPr="005F72DB">
        <w:rPr>
          <w:rFonts w:ascii="Cambria" w:hAnsi="Cambria"/>
          <w:sz w:val="28"/>
          <w:szCs w:val="28"/>
        </w:rPr>
        <w:t xml:space="preserve">. </w:t>
      </w:r>
      <w:r w:rsidR="00BB3BC0" w:rsidRPr="005F72DB">
        <w:rPr>
          <w:rFonts w:ascii="Cambria" w:hAnsi="Cambria"/>
          <w:sz w:val="28"/>
          <w:szCs w:val="28"/>
        </w:rPr>
        <w:t>Naučni doprinos njenih publikacija je u razumevanju etiopatogenetskih mehanizama psihosomatskih i afektivnih poremećaja, kliničkog značaja komorbiditeta afektivnih i psihotičnih poremećaja i primene novijih psihofarmaka u tretmanu složenih kliničkih ispoljavanja ovih entiteta.</w:t>
      </w:r>
    </w:p>
    <w:p w14:paraId="080DF779" w14:textId="6E9C931A" w:rsidR="00294698" w:rsidRPr="005F72DB" w:rsidRDefault="009D013E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</w:rPr>
      </w:pPr>
      <w:r w:rsidRPr="005F72DB">
        <w:rPr>
          <w:rFonts w:ascii="Cambria" w:hAnsi="Cambria"/>
          <w:sz w:val="28"/>
          <w:szCs w:val="28"/>
          <w:lang w:val="sr-Latn-RS"/>
        </w:rPr>
        <w:t>Dr Vuković je G</w:t>
      </w:r>
      <w:r w:rsidR="00294698" w:rsidRPr="005F72DB">
        <w:rPr>
          <w:rFonts w:ascii="Cambria" w:hAnsi="Cambria"/>
          <w:sz w:val="28"/>
          <w:szCs w:val="28"/>
        </w:rPr>
        <w:t>lavn</w:t>
      </w:r>
      <w:r w:rsidRPr="005F72DB">
        <w:rPr>
          <w:rFonts w:ascii="Cambria" w:hAnsi="Cambria"/>
          <w:sz w:val="28"/>
          <w:szCs w:val="28"/>
          <w:lang w:val="sr-Latn-RS"/>
        </w:rPr>
        <w:t xml:space="preserve">i </w:t>
      </w:r>
      <w:r w:rsidR="00294698" w:rsidRPr="005F72DB">
        <w:rPr>
          <w:rFonts w:ascii="Cambria" w:hAnsi="Cambria"/>
          <w:sz w:val="28"/>
          <w:szCs w:val="28"/>
        </w:rPr>
        <w:t xml:space="preserve">urednik časopisa Psihijatrija danas, </w:t>
      </w:r>
      <w:r w:rsidRPr="005F72DB">
        <w:rPr>
          <w:rFonts w:ascii="Cambria" w:hAnsi="Cambria"/>
          <w:sz w:val="28"/>
          <w:szCs w:val="28"/>
          <w:lang w:val="sr-Latn-RS"/>
        </w:rPr>
        <w:t xml:space="preserve">i član uređivačkog odbora </w:t>
      </w:r>
      <w:r w:rsidR="00294698" w:rsidRPr="005F72DB">
        <w:rPr>
          <w:rFonts w:ascii="Cambria" w:hAnsi="Cambria"/>
          <w:sz w:val="28"/>
          <w:szCs w:val="28"/>
        </w:rPr>
        <w:t xml:space="preserve">časopisa Engrami. Od 2014. godine obavlja dužnost </w:t>
      </w:r>
      <w:r w:rsidR="00F7701A">
        <w:rPr>
          <w:rFonts w:ascii="Cambria" w:hAnsi="Cambria"/>
          <w:sz w:val="28"/>
          <w:szCs w:val="28"/>
          <w:lang w:val="sr-Latn-BA"/>
        </w:rPr>
        <w:t>G</w:t>
      </w:r>
      <w:r w:rsidR="00294698" w:rsidRPr="005F72DB">
        <w:rPr>
          <w:rFonts w:ascii="Cambria" w:hAnsi="Cambria"/>
          <w:sz w:val="28"/>
          <w:szCs w:val="28"/>
        </w:rPr>
        <w:t xml:space="preserve">eneralnog sekretara Udruženja psihijatara Srbije. </w:t>
      </w:r>
    </w:p>
    <w:p w14:paraId="1ADB95C1" w14:textId="3DAFA097" w:rsidR="006172D0" w:rsidRPr="005F72DB" w:rsidRDefault="00000000" w:rsidP="005F72DB">
      <w:pPr>
        <w:rPr>
          <w:rFonts w:ascii="Cambria" w:hAnsi="Cambria"/>
        </w:rPr>
      </w:pPr>
    </w:p>
    <w:sectPr w:rsidR="006172D0" w:rsidRPr="005F72DB" w:rsidSect="00F7701A">
      <w:headerReference w:type="default" r:id="rId8"/>
      <w:pgSz w:w="12240" w:h="15840"/>
      <w:pgMar w:top="1417" w:right="1417" w:bottom="1417" w:left="1417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7931B" w14:textId="77777777" w:rsidR="000F3897" w:rsidRDefault="000F3897" w:rsidP="00EC10B5">
      <w:pPr>
        <w:spacing w:line="240" w:lineRule="auto"/>
      </w:pPr>
      <w:r>
        <w:separator/>
      </w:r>
    </w:p>
  </w:endnote>
  <w:endnote w:type="continuationSeparator" w:id="0">
    <w:p w14:paraId="7036A50D" w14:textId="77777777" w:rsidR="000F3897" w:rsidRDefault="000F3897" w:rsidP="00EC10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DA52F" w14:textId="77777777" w:rsidR="000F3897" w:rsidRDefault="000F3897" w:rsidP="00EC10B5">
      <w:pPr>
        <w:spacing w:line="240" w:lineRule="auto"/>
      </w:pPr>
      <w:r>
        <w:separator/>
      </w:r>
    </w:p>
  </w:footnote>
  <w:footnote w:type="continuationSeparator" w:id="0">
    <w:p w14:paraId="35A61D58" w14:textId="77777777" w:rsidR="000F3897" w:rsidRDefault="000F3897" w:rsidP="00EC10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C2DCA" w14:textId="2B27C712" w:rsidR="00EC10B5" w:rsidRDefault="00F7701A" w:rsidP="00F7701A">
    <w:pPr>
      <w:pStyle w:val="Header"/>
      <w:jc w:val="center"/>
    </w:pPr>
    <w:r>
      <w:rPr>
        <w:noProof/>
      </w:rPr>
      <w:drawing>
        <wp:inline distT="0" distB="0" distL="0" distR="0" wp14:anchorId="300CCBFE" wp14:editId="4A9B2BAC">
          <wp:extent cx="5760720" cy="1350010"/>
          <wp:effectExtent l="19050" t="19050" r="11430" b="215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50010"/>
                  </a:xfrm>
                  <a:prstGeom prst="rect">
                    <a:avLst/>
                  </a:prstGeom>
                  <a:noFill/>
                  <a:ln>
                    <a:solidFill>
                      <a:srgbClr val="002060"/>
                    </a:solidFill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698"/>
    <w:rsid w:val="00017639"/>
    <w:rsid w:val="000A08E9"/>
    <w:rsid w:val="000B67F3"/>
    <w:rsid w:val="000E3A84"/>
    <w:rsid w:val="000F3897"/>
    <w:rsid w:val="00161C4D"/>
    <w:rsid w:val="00170A17"/>
    <w:rsid w:val="001B05D1"/>
    <w:rsid w:val="00206DFC"/>
    <w:rsid w:val="0028079D"/>
    <w:rsid w:val="00294698"/>
    <w:rsid w:val="003668B3"/>
    <w:rsid w:val="003C56FE"/>
    <w:rsid w:val="003D15BE"/>
    <w:rsid w:val="004700E3"/>
    <w:rsid w:val="004B787C"/>
    <w:rsid w:val="005F72DB"/>
    <w:rsid w:val="006342E7"/>
    <w:rsid w:val="006C7288"/>
    <w:rsid w:val="00850C81"/>
    <w:rsid w:val="00895E0F"/>
    <w:rsid w:val="008A036A"/>
    <w:rsid w:val="00915D7F"/>
    <w:rsid w:val="00917C3B"/>
    <w:rsid w:val="009D013E"/>
    <w:rsid w:val="00A23F23"/>
    <w:rsid w:val="00A268AB"/>
    <w:rsid w:val="00B03D6C"/>
    <w:rsid w:val="00BB3BC0"/>
    <w:rsid w:val="00CD7FAC"/>
    <w:rsid w:val="00D45169"/>
    <w:rsid w:val="00D51AD6"/>
    <w:rsid w:val="00D65E3E"/>
    <w:rsid w:val="00DB7F3E"/>
    <w:rsid w:val="00DD3EBF"/>
    <w:rsid w:val="00DF7B44"/>
    <w:rsid w:val="00EC10B5"/>
    <w:rsid w:val="00EF2D7D"/>
    <w:rsid w:val="00F20B6F"/>
    <w:rsid w:val="00F634E2"/>
    <w:rsid w:val="00F70EEC"/>
    <w:rsid w:val="00F7701A"/>
    <w:rsid w:val="00FB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911AE"/>
  <w15:docId w15:val="{16FD502D-5148-4340-837F-29CD4B16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698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C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C4D"/>
    <w:rPr>
      <w:rFonts w:ascii="Tahoma" w:eastAsia="Calibri" w:hAnsi="Tahoma" w:cs="Tahoma"/>
      <w:color w:val="000000"/>
      <w:sz w:val="16"/>
      <w:szCs w:val="16"/>
      <w:lang w:val="uz-Cyrl-UZ"/>
    </w:rPr>
  </w:style>
  <w:style w:type="paragraph" w:styleId="Header">
    <w:name w:val="header"/>
    <w:basedOn w:val="Normal"/>
    <w:link w:val="HeaderChar"/>
    <w:uiPriority w:val="99"/>
    <w:unhideWhenUsed/>
    <w:rsid w:val="00EC10B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0B5"/>
    <w:rPr>
      <w:rFonts w:ascii="Times New Roman" w:eastAsia="Calibri" w:hAnsi="Times New Roman" w:cs="Times New Roman"/>
      <w:color w:val="000000"/>
      <w:sz w:val="24"/>
      <w:szCs w:val="24"/>
      <w:lang w:val="uz-Cyrl-UZ"/>
    </w:rPr>
  </w:style>
  <w:style w:type="paragraph" w:styleId="Footer">
    <w:name w:val="footer"/>
    <w:basedOn w:val="Normal"/>
    <w:link w:val="FooterChar"/>
    <w:uiPriority w:val="99"/>
    <w:unhideWhenUsed/>
    <w:rsid w:val="00EC10B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0B5"/>
    <w:rPr>
      <w:rFonts w:ascii="Times New Roman" w:eastAsia="Calibri" w:hAnsi="Times New Roman" w:cs="Times New Roman"/>
      <w:color w:val="000000"/>
      <w:sz w:val="24"/>
      <w:szCs w:val="24"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PSYdocPD</cp:lastModifiedBy>
  <cp:revision>8</cp:revision>
  <dcterms:created xsi:type="dcterms:W3CDTF">2022-09-01T13:44:00Z</dcterms:created>
  <dcterms:modified xsi:type="dcterms:W3CDTF">2022-10-25T02:47:00Z</dcterms:modified>
</cp:coreProperties>
</file>